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4BB" w:rsidRPr="00A943EE" w:rsidRDefault="00DB6548" w:rsidP="00B51C52">
      <w:pPr>
        <w:spacing w:after="0"/>
        <w:rPr>
          <w:rFonts w:ascii="Times New Roman" w:hAnsi="Times New Roman" w:cs="Times New Roman"/>
          <w:b/>
          <w:sz w:val="40"/>
          <w:szCs w:val="40"/>
        </w:rPr>
      </w:pPr>
      <w:r w:rsidRPr="00A943EE">
        <w:rPr>
          <w:rFonts w:ascii="Times New Roman" w:hAnsi="Times New Roman" w:cs="Times New Roman"/>
          <w:noProof/>
          <w:lang w:eastAsia="pl-PL"/>
        </w:rPr>
        <w:drawing>
          <wp:anchor distT="0" distB="0" distL="114300" distR="114300" simplePos="0" relativeHeight="251658240" behindDoc="1" locked="0" layoutInCell="1" allowOverlap="1" wp14:anchorId="08BC6C8A" wp14:editId="3F9CA3AE">
            <wp:simplePos x="0" y="0"/>
            <wp:positionH relativeFrom="column">
              <wp:posOffset>61595</wp:posOffset>
            </wp:positionH>
            <wp:positionV relativeFrom="paragraph">
              <wp:posOffset>217170</wp:posOffset>
            </wp:positionV>
            <wp:extent cx="1119505" cy="1292225"/>
            <wp:effectExtent l="0" t="0" r="4445" b="3175"/>
            <wp:wrapTight wrapText="bothSides">
              <wp:wrapPolygon edited="0">
                <wp:start x="0" y="0"/>
                <wp:lineTo x="0" y="16240"/>
                <wp:lineTo x="3676" y="20379"/>
                <wp:lineTo x="6984" y="21335"/>
                <wp:lineTo x="14702" y="21335"/>
                <wp:lineTo x="18010" y="20379"/>
                <wp:lineTo x="21318" y="16240"/>
                <wp:lineTo x="21318" y="0"/>
                <wp:lineTo x="0" y="0"/>
              </wp:wrapPolygon>
            </wp:wrapTight>
            <wp:docPr id="4" name="Obraz 4" descr="herb_gminy"/>
            <wp:cNvGraphicFramePr/>
            <a:graphic xmlns:a="http://schemas.openxmlformats.org/drawingml/2006/main">
              <a:graphicData uri="http://schemas.openxmlformats.org/drawingml/2006/picture">
                <pic:pic xmlns:pic="http://schemas.openxmlformats.org/drawingml/2006/picture">
                  <pic:nvPicPr>
                    <pic:cNvPr id="4" name="Obraz 4" descr="herb_gminy"/>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9505" cy="1292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661A" w:rsidRPr="00A943EE">
        <w:rPr>
          <w:rFonts w:ascii="Times New Roman" w:hAnsi="Times New Roman" w:cs="Times New Roman"/>
          <w:noProof/>
          <w:lang w:eastAsia="pl-PL"/>
        </w:rPr>
        <mc:AlternateContent>
          <mc:Choice Requires="wps">
            <w:drawing>
              <wp:anchor distT="0" distB="0" distL="114300" distR="114300" simplePos="0" relativeHeight="251660288" behindDoc="0" locked="0" layoutInCell="1" allowOverlap="1" wp14:anchorId="341062E2" wp14:editId="73AE462D">
                <wp:simplePos x="0" y="0"/>
                <wp:positionH relativeFrom="column">
                  <wp:posOffset>1348740</wp:posOffset>
                </wp:positionH>
                <wp:positionV relativeFrom="paragraph">
                  <wp:posOffset>271780</wp:posOffset>
                </wp:positionV>
                <wp:extent cx="4643120" cy="1828800"/>
                <wp:effectExtent l="0" t="0" r="0" b="0"/>
                <wp:wrapSquare wrapText="bothSides"/>
                <wp:docPr id="1" name="Pole tekstowe 1"/>
                <wp:cNvGraphicFramePr/>
                <a:graphic xmlns:a="http://schemas.openxmlformats.org/drawingml/2006/main">
                  <a:graphicData uri="http://schemas.microsoft.com/office/word/2010/wordprocessingShape">
                    <wps:wsp>
                      <wps:cNvSpPr txBox="1"/>
                      <wps:spPr>
                        <a:xfrm>
                          <a:off x="0" y="0"/>
                          <a:ext cx="4643120" cy="1828800"/>
                        </a:xfrm>
                        <a:prstGeom prst="rect">
                          <a:avLst/>
                        </a:prstGeom>
                        <a:noFill/>
                        <a:ln>
                          <a:noFill/>
                        </a:ln>
                        <a:effectLst/>
                      </wps:spPr>
                      <wps:txbx>
                        <w:txbxContent>
                          <w:p w:rsidR="00C967DE" w:rsidRDefault="00C967DE" w:rsidP="002B661A">
                            <w:pPr>
                              <w:spacing w:after="0"/>
                              <w:rPr>
                                <w:rFonts w:ascii="Times New Roman" w:hAnsi="Times New Roman" w:cs="Times New Roman"/>
                                <w:b/>
                                <w:color w:val="EADB1A"/>
                                <w:sz w:val="20"/>
                                <w:szCs w:val="20"/>
                                <w14:shadow w14:blurRad="69850" w14:dist="43180" w14:dir="5400000" w14:sx="0" w14:sy="0" w14:kx="0" w14:ky="0" w14:algn="none">
                                  <w14:srgbClr w14:val="000000">
                                    <w14:alpha w14:val="35000"/>
                                  </w14:srgbClr>
                                </w14:shadow>
                                <w14:textOutline w14:w="1905" w14:cap="flat" w14:cmpd="sng" w14:algn="ctr">
                                  <w14:solidFill>
                                    <w14:srgbClr w14:val="EADB1A"/>
                                  </w14:solidFill>
                                  <w14:prstDash w14:val="solid"/>
                                  <w14:round/>
                                </w14:textOutline>
                              </w:rPr>
                            </w:pPr>
                          </w:p>
                          <w:p w:rsidR="00C967DE" w:rsidRPr="00963F3D" w:rsidRDefault="00C967DE" w:rsidP="002B661A">
                            <w:pPr>
                              <w:spacing w:after="0"/>
                              <w:rPr>
                                <w:rFonts w:ascii="Times New Roman" w:hAnsi="Times New Roman" w:cs="Times New Roman"/>
                                <w:b/>
                                <w:color w:val="EADB1A"/>
                                <w:sz w:val="72"/>
                                <w:szCs w:val="72"/>
                                <w14:shadow w14:blurRad="69850" w14:dist="43180" w14:dir="5400000" w14:sx="0" w14:sy="0" w14:kx="0" w14:ky="0" w14:algn="none">
                                  <w14:srgbClr w14:val="000000">
                                    <w14:alpha w14:val="35000"/>
                                  </w14:srgbClr>
                                </w14:shadow>
                                <w14:textOutline w14:w="1905" w14:cap="flat" w14:cmpd="sng" w14:algn="ctr">
                                  <w14:solidFill>
                                    <w14:srgbClr w14:val="EADB1A"/>
                                  </w14:solidFill>
                                  <w14:prstDash w14:val="solid"/>
                                  <w14:round/>
                                </w14:textOutline>
                              </w:rPr>
                            </w:pPr>
                            <w:r w:rsidRPr="00963F3D">
                              <w:rPr>
                                <w:rFonts w:ascii="Times New Roman" w:hAnsi="Times New Roman" w:cs="Times New Roman"/>
                                <w:b/>
                                <w:color w:val="EADB1A"/>
                                <w:sz w:val="72"/>
                                <w:szCs w:val="72"/>
                                <w14:shadow w14:blurRad="69850" w14:dist="43180" w14:dir="5400000" w14:sx="0" w14:sy="0" w14:kx="0" w14:ky="0" w14:algn="none">
                                  <w14:srgbClr w14:val="000000">
                                    <w14:alpha w14:val="35000"/>
                                  </w14:srgbClr>
                                </w14:shadow>
                                <w14:textOutline w14:w="1905" w14:cap="flat" w14:cmpd="sng" w14:algn="ctr">
                                  <w14:solidFill>
                                    <w14:srgbClr w14:val="EADB1A"/>
                                  </w14:solidFill>
                                  <w14:prstDash w14:val="solid"/>
                                  <w14:round/>
                                </w14:textOutline>
                              </w:rPr>
                              <w:t>GMINA KLEMBÓW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106.2pt;margin-top:21.4pt;width:365.6pt;height:2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" filled="f" stroked="f">
                <v:textbox style="mso-fit-shape-to-text:t">
                  <w:txbxContent>
                    <w:p w:rsidR="00C967DE" w:rsidRDefault="00C967DE" w:rsidP="002B661A">
                      <w:pPr>
                        <w:spacing w:after="0"/>
                        <w:rPr>
                          <w:rFonts w:ascii="Times New Roman" w:hAnsi="Times New Roman" w:cs="Times New Roman"/>
                          <w:b/>
                          <w:color w:val="EADB1A"/>
                          <w:sz w:val="20"/>
                          <w:szCs w:val="20"/>
                          <w14:shadow w14:blurRad="69850" w14:dist="43180" w14:dir="5400000" w14:sx="0" w14:sy="0" w14:kx="0" w14:ky="0" w14:algn="none">
                            <w14:srgbClr w14:val="000000">
                              <w14:alpha w14:val="35000"/>
                            </w14:srgbClr>
                          </w14:shadow>
                          <w14:textOutline w14:w="1905" w14:cap="flat" w14:cmpd="sng" w14:algn="ctr">
                            <w14:solidFill>
                              <w14:srgbClr w14:val="EADB1A"/>
                            </w14:solidFill>
                            <w14:prstDash w14:val="solid"/>
                            <w14:round/>
                          </w14:textOutline>
                        </w:rPr>
                      </w:pPr>
                    </w:p>
                    <w:p w:rsidR="00C967DE" w:rsidRPr="00963F3D" w:rsidRDefault="00C967DE" w:rsidP="002B661A">
                      <w:pPr>
                        <w:spacing w:after="0"/>
                        <w:rPr>
                          <w:rFonts w:ascii="Times New Roman" w:hAnsi="Times New Roman" w:cs="Times New Roman"/>
                          <w:b/>
                          <w:color w:val="EADB1A"/>
                          <w:sz w:val="72"/>
                          <w:szCs w:val="72"/>
                          <w14:shadow w14:blurRad="69850" w14:dist="43180" w14:dir="5400000" w14:sx="0" w14:sy="0" w14:kx="0" w14:ky="0" w14:algn="none">
                            <w14:srgbClr w14:val="000000">
                              <w14:alpha w14:val="35000"/>
                            </w14:srgbClr>
                          </w14:shadow>
                          <w14:textOutline w14:w="1905" w14:cap="flat" w14:cmpd="sng" w14:algn="ctr">
                            <w14:solidFill>
                              <w14:srgbClr w14:val="EADB1A"/>
                            </w14:solidFill>
                            <w14:prstDash w14:val="solid"/>
                            <w14:round/>
                          </w14:textOutline>
                        </w:rPr>
                      </w:pPr>
                      <w:r w:rsidRPr="00963F3D">
                        <w:rPr>
                          <w:rFonts w:ascii="Times New Roman" w:hAnsi="Times New Roman" w:cs="Times New Roman"/>
                          <w:b/>
                          <w:color w:val="EADB1A"/>
                          <w:sz w:val="72"/>
                          <w:szCs w:val="72"/>
                          <w14:shadow w14:blurRad="69850" w14:dist="43180" w14:dir="5400000" w14:sx="0" w14:sy="0" w14:kx="0" w14:ky="0" w14:algn="none">
                            <w14:srgbClr w14:val="000000">
                              <w14:alpha w14:val="35000"/>
                            </w14:srgbClr>
                          </w14:shadow>
                          <w14:textOutline w14:w="1905" w14:cap="flat" w14:cmpd="sng" w14:algn="ctr">
                            <w14:solidFill>
                              <w14:srgbClr w14:val="EADB1A"/>
                            </w14:solidFill>
                            <w14:prstDash w14:val="solid"/>
                            <w14:round/>
                          </w14:textOutline>
                        </w:rPr>
                        <w:t>GMINA KLEMBÓW</w:t>
                      </w:r>
                    </w:p>
                  </w:txbxContent>
                </v:textbox>
                <w10:wrap type="square"/>
              </v:shape>
            </w:pict>
          </mc:Fallback>
        </mc:AlternateContent>
      </w:r>
    </w:p>
    <w:p w:rsidR="00CB18C8" w:rsidRPr="00A943EE" w:rsidRDefault="00CB18C8" w:rsidP="00B51C52">
      <w:pPr>
        <w:spacing w:after="0"/>
        <w:jc w:val="center"/>
        <w:rPr>
          <w:rFonts w:ascii="Times New Roman" w:hAnsi="Times New Roman" w:cs="Times New Roman"/>
          <w:b/>
          <w:sz w:val="40"/>
          <w:szCs w:val="40"/>
        </w:rPr>
      </w:pPr>
    </w:p>
    <w:p w:rsidR="00CB18C8" w:rsidRPr="00A943EE" w:rsidRDefault="00CB18C8" w:rsidP="00B51C52">
      <w:pPr>
        <w:spacing w:after="0"/>
        <w:jc w:val="center"/>
        <w:rPr>
          <w:rFonts w:ascii="Times New Roman" w:hAnsi="Times New Roman" w:cs="Times New Roman"/>
          <w:b/>
          <w:sz w:val="40"/>
          <w:szCs w:val="40"/>
        </w:rPr>
      </w:pPr>
    </w:p>
    <w:p w:rsidR="00CB18C8" w:rsidRPr="00A943EE" w:rsidRDefault="00CB18C8" w:rsidP="00B51C52">
      <w:pPr>
        <w:spacing w:after="0"/>
        <w:jc w:val="center"/>
        <w:rPr>
          <w:rFonts w:ascii="Times New Roman" w:hAnsi="Times New Roman" w:cs="Times New Roman"/>
          <w:b/>
          <w:sz w:val="40"/>
          <w:szCs w:val="40"/>
        </w:rPr>
      </w:pPr>
    </w:p>
    <w:p w:rsidR="00CB18C8" w:rsidRPr="00A943EE" w:rsidRDefault="00CB18C8" w:rsidP="00B51C52">
      <w:pPr>
        <w:spacing w:after="0"/>
        <w:jc w:val="center"/>
        <w:rPr>
          <w:rFonts w:ascii="Times New Roman" w:hAnsi="Times New Roman" w:cs="Times New Roman"/>
          <w:b/>
          <w:sz w:val="40"/>
          <w:szCs w:val="40"/>
        </w:rPr>
      </w:pPr>
    </w:p>
    <w:p w:rsidR="00CB18C8" w:rsidRPr="00A943EE" w:rsidRDefault="00CB18C8" w:rsidP="00B51C52">
      <w:pPr>
        <w:spacing w:after="0"/>
        <w:jc w:val="center"/>
        <w:rPr>
          <w:rFonts w:ascii="Times New Roman" w:hAnsi="Times New Roman" w:cs="Times New Roman"/>
          <w:b/>
          <w:sz w:val="40"/>
          <w:szCs w:val="40"/>
        </w:rPr>
      </w:pPr>
    </w:p>
    <w:p w:rsidR="00DB6548" w:rsidRPr="00A943EE" w:rsidRDefault="00DB6548" w:rsidP="00B51C52">
      <w:pPr>
        <w:spacing w:after="0"/>
        <w:jc w:val="center"/>
        <w:rPr>
          <w:rFonts w:ascii="Times New Roman" w:hAnsi="Times New Roman" w:cs="Times New Roman"/>
          <w:b/>
          <w:sz w:val="40"/>
          <w:szCs w:val="40"/>
        </w:rPr>
      </w:pPr>
      <w:bookmarkStart w:id="0" w:name="_GoBack"/>
      <w:bookmarkEnd w:id="0"/>
    </w:p>
    <w:p w:rsidR="00DB6548" w:rsidRPr="00A943EE" w:rsidRDefault="00DB6548" w:rsidP="00B51C52">
      <w:pPr>
        <w:spacing w:after="0"/>
        <w:jc w:val="center"/>
        <w:rPr>
          <w:rFonts w:ascii="Times New Roman" w:hAnsi="Times New Roman" w:cs="Times New Roman"/>
          <w:b/>
          <w:sz w:val="40"/>
          <w:szCs w:val="40"/>
        </w:rPr>
      </w:pPr>
    </w:p>
    <w:p w:rsidR="0069302C" w:rsidRPr="00A943EE" w:rsidRDefault="002B661A" w:rsidP="00B51C52">
      <w:pPr>
        <w:spacing w:after="0"/>
        <w:jc w:val="center"/>
        <w:rPr>
          <w:rFonts w:ascii="Times New Roman" w:hAnsi="Times New Roman" w:cs="Times New Roman"/>
          <w:b/>
          <w:sz w:val="40"/>
          <w:szCs w:val="40"/>
        </w:rPr>
      </w:pPr>
      <w:r w:rsidRPr="00A943EE">
        <w:rPr>
          <w:rFonts w:ascii="Times New Roman" w:hAnsi="Times New Roman" w:cs="Times New Roman"/>
          <w:noProof/>
          <w:lang w:eastAsia="pl-PL"/>
        </w:rPr>
        <mc:AlternateContent>
          <mc:Choice Requires="wps">
            <w:drawing>
              <wp:anchor distT="0" distB="0" distL="114300" distR="114300" simplePos="0" relativeHeight="251662336" behindDoc="0" locked="0" layoutInCell="1" allowOverlap="1" wp14:anchorId="1430C38E" wp14:editId="2DCAE58B">
                <wp:simplePos x="0" y="0"/>
                <wp:positionH relativeFrom="column">
                  <wp:posOffset>0</wp:posOffset>
                </wp:positionH>
                <wp:positionV relativeFrom="paragraph">
                  <wp:posOffset>0</wp:posOffset>
                </wp:positionV>
                <wp:extent cx="1828800" cy="1828800"/>
                <wp:effectExtent l="0" t="0" r="0" b="0"/>
                <wp:wrapSquare wrapText="bothSides"/>
                <wp:docPr id="7" name="Pole tekstowe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967DE" w:rsidRPr="00963F3D" w:rsidRDefault="00C967DE" w:rsidP="004D2088">
                            <w:pPr>
                              <w:tabs>
                                <w:tab w:val="left" w:pos="3828"/>
                              </w:tabs>
                              <w:spacing w:after="0"/>
                              <w:jc w:val="center"/>
                              <w:rPr>
                                <w:rFonts w:ascii="Times New Roman" w:hAnsi="Times New Roman" w:cs="Times New Roman"/>
                                <w:b/>
                                <w:color w:val="EADB1A"/>
                                <w:sz w:val="56"/>
                                <w:szCs w:val="5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963F3D">
                              <w:rPr>
                                <w:rFonts w:ascii="Times New Roman" w:hAnsi="Times New Roman" w:cs="Times New Roman"/>
                                <w:b/>
                                <w:color w:val="EADB1A"/>
                                <w:sz w:val="56"/>
                                <w:szCs w:val="56"/>
                                <w14:shadow w14:blurRad="69850" w14:dist="43180" w14:dir="5400000" w14:sx="0" w14:sy="0" w14:kx="0" w14:ky="0" w14:algn="none">
                                  <w14:srgbClr w14:val="000000">
                                    <w14:alpha w14:val="35000"/>
                                  </w14:srgbClr>
                                </w14:shadow>
                                <w14:textOutline w14:w="1905" w14:cap="flat" w14:cmpd="sng" w14:algn="ctr">
                                  <w14:solidFill>
                                    <w14:srgbClr w14:val="EADB1A"/>
                                  </w14:solidFill>
                                  <w14:prstDash w14:val="solid"/>
                                  <w14:round/>
                                </w14:textOutline>
                              </w:rPr>
                              <w:t>ANALIZA STANU GOSPODARKI ODPADAMI KOMUNALNYMI NA T</w:t>
                            </w:r>
                            <w:r>
                              <w:rPr>
                                <w:rFonts w:ascii="Times New Roman" w:hAnsi="Times New Roman" w:cs="Times New Roman"/>
                                <w:b/>
                                <w:color w:val="EADB1A"/>
                                <w:sz w:val="56"/>
                                <w:szCs w:val="56"/>
                                <w14:shadow w14:blurRad="69850" w14:dist="43180" w14:dir="5400000" w14:sx="0" w14:sy="0" w14:kx="0" w14:ky="0" w14:algn="none">
                                  <w14:srgbClr w14:val="000000">
                                    <w14:alpha w14:val="35000"/>
                                  </w14:srgbClr>
                                </w14:shadow>
                                <w14:textOutline w14:w="1905" w14:cap="flat" w14:cmpd="sng" w14:algn="ctr">
                                  <w14:solidFill>
                                    <w14:srgbClr w14:val="EADB1A"/>
                                  </w14:solidFill>
                                  <w14:prstDash w14:val="solid"/>
                                  <w14:round/>
                                </w14:textOutline>
                              </w:rPr>
                              <w:t>ERENIE GMINY KLEMBÓW ZA ROK 2019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anchor>
            </w:drawing>
          </mc:Choice>
          <mc:Fallback>
            <w:pict>
              <v:shape id="Pole tekstowe 7" o:spid="_x0000_s1027" type="#_x0000_t202" style="position:absolute;left:0;text-align:left;margin-left:0;margin-top:0;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" filled="f" stroked="f">
                <v:textbox style="mso-fit-shape-to-text:t">
                  <w:txbxContent>
                    <w:p w:rsidR="00C967DE" w:rsidRPr="00963F3D" w:rsidRDefault="00C967DE" w:rsidP="004D2088">
                      <w:pPr>
                        <w:tabs>
                          <w:tab w:val="left" w:pos="3828"/>
                        </w:tabs>
                        <w:spacing w:after="0"/>
                        <w:jc w:val="center"/>
                        <w:rPr>
                          <w:rFonts w:ascii="Times New Roman" w:hAnsi="Times New Roman" w:cs="Times New Roman"/>
                          <w:b/>
                          <w:color w:val="EADB1A"/>
                          <w:sz w:val="56"/>
                          <w:szCs w:val="5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963F3D">
                        <w:rPr>
                          <w:rFonts w:ascii="Times New Roman" w:hAnsi="Times New Roman" w:cs="Times New Roman"/>
                          <w:b/>
                          <w:color w:val="EADB1A"/>
                          <w:sz w:val="56"/>
                          <w:szCs w:val="56"/>
                          <w14:shadow w14:blurRad="69850" w14:dist="43180" w14:dir="5400000" w14:sx="0" w14:sy="0" w14:kx="0" w14:ky="0" w14:algn="none">
                            <w14:srgbClr w14:val="000000">
                              <w14:alpha w14:val="35000"/>
                            </w14:srgbClr>
                          </w14:shadow>
                          <w14:textOutline w14:w="1905" w14:cap="flat" w14:cmpd="sng" w14:algn="ctr">
                            <w14:solidFill>
                              <w14:srgbClr w14:val="EADB1A"/>
                            </w14:solidFill>
                            <w14:prstDash w14:val="solid"/>
                            <w14:round/>
                          </w14:textOutline>
                        </w:rPr>
                        <w:t>ANALIZA STANU GOSPODARKI ODPADAMI KOMUNALNYMI NA T</w:t>
                      </w:r>
                      <w:r>
                        <w:rPr>
                          <w:rFonts w:ascii="Times New Roman" w:hAnsi="Times New Roman" w:cs="Times New Roman"/>
                          <w:b/>
                          <w:color w:val="EADB1A"/>
                          <w:sz w:val="56"/>
                          <w:szCs w:val="56"/>
                          <w14:shadow w14:blurRad="69850" w14:dist="43180" w14:dir="5400000" w14:sx="0" w14:sy="0" w14:kx="0" w14:ky="0" w14:algn="none">
                            <w14:srgbClr w14:val="000000">
                              <w14:alpha w14:val="35000"/>
                            </w14:srgbClr>
                          </w14:shadow>
                          <w14:textOutline w14:w="1905" w14:cap="flat" w14:cmpd="sng" w14:algn="ctr">
                            <w14:solidFill>
                              <w14:srgbClr w14:val="EADB1A"/>
                            </w14:solidFill>
                            <w14:prstDash w14:val="solid"/>
                            <w14:round/>
                          </w14:textOutline>
                        </w:rPr>
                        <w:t>ERENIE GMINY KLEMBÓW ZA ROK 2019</w:t>
                      </w:r>
                    </w:p>
                  </w:txbxContent>
                </v:textbox>
                <w10:wrap type="square"/>
              </v:shape>
            </w:pict>
          </mc:Fallback>
        </mc:AlternateContent>
      </w:r>
    </w:p>
    <w:p w:rsidR="0069302C" w:rsidRPr="00A943EE" w:rsidRDefault="0069302C" w:rsidP="00B51C52">
      <w:pPr>
        <w:spacing w:after="0"/>
        <w:jc w:val="center"/>
        <w:rPr>
          <w:rFonts w:ascii="Times New Roman" w:hAnsi="Times New Roman" w:cs="Times New Roman"/>
          <w:b/>
          <w:sz w:val="40"/>
          <w:szCs w:val="40"/>
        </w:rPr>
      </w:pPr>
    </w:p>
    <w:p w:rsidR="0069302C" w:rsidRPr="00A943EE" w:rsidRDefault="0069302C" w:rsidP="00B51C52">
      <w:pPr>
        <w:spacing w:after="0"/>
        <w:jc w:val="center"/>
        <w:rPr>
          <w:rFonts w:ascii="Times New Roman" w:hAnsi="Times New Roman" w:cs="Times New Roman"/>
        </w:rPr>
      </w:pPr>
    </w:p>
    <w:p w:rsidR="0069302C" w:rsidRPr="00A943EE" w:rsidRDefault="0069302C" w:rsidP="00B51C52">
      <w:pPr>
        <w:spacing w:after="0"/>
        <w:rPr>
          <w:rFonts w:ascii="Times New Roman" w:hAnsi="Times New Roman" w:cs="Times New Roman"/>
        </w:rPr>
      </w:pPr>
    </w:p>
    <w:p w:rsidR="0069302C" w:rsidRPr="00A943EE" w:rsidRDefault="0069302C" w:rsidP="00B51C52">
      <w:pPr>
        <w:spacing w:after="0"/>
        <w:rPr>
          <w:rFonts w:ascii="Times New Roman" w:hAnsi="Times New Roman" w:cs="Times New Roman"/>
        </w:rPr>
      </w:pPr>
      <w:r w:rsidRPr="00A943EE">
        <w:rPr>
          <w:rFonts w:ascii="Times New Roman" w:hAnsi="Times New Roman" w:cs="Times New Roman"/>
        </w:rPr>
        <w:br w:type="page"/>
      </w:r>
    </w:p>
    <w:sdt>
      <w:sdtPr>
        <w:rPr>
          <w:rFonts w:asciiTheme="minorHAnsi" w:eastAsiaTheme="minorHAnsi" w:hAnsiTheme="minorHAnsi" w:cstheme="minorBidi"/>
          <w:b w:val="0"/>
          <w:bCs w:val="0"/>
          <w:sz w:val="22"/>
          <w:szCs w:val="22"/>
          <w:lang w:eastAsia="en-US"/>
        </w:rPr>
        <w:id w:val="-1661300526"/>
        <w:docPartObj>
          <w:docPartGallery w:val="Table of Contents"/>
          <w:docPartUnique/>
        </w:docPartObj>
      </w:sdtPr>
      <w:sdtEndPr>
        <w:rPr>
          <w:rFonts w:ascii="Times New Roman" w:hAnsi="Times New Roman" w:cs="Times New Roman"/>
        </w:rPr>
      </w:sdtEndPr>
      <w:sdtContent>
        <w:p w:rsidR="0069302C" w:rsidRPr="00E5592F" w:rsidRDefault="0069302C" w:rsidP="006B4E96">
          <w:pPr>
            <w:pStyle w:val="Nagwekspisutreci"/>
            <w:rPr>
              <w:rFonts w:cs="Times New Roman"/>
            </w:rPr>
          </w:pPr>
          <w:r w:rsidRPr="00E5592F">
            <w:rPr>
              <w:rFonts w:cs="Times New Roman"/>
            </w:rPr>
            <w:t>Spis treści</w:t>
          </w:r>
        </w:p>
        <w:p w:rsidR="00917379" w:rsidRDefault="0069302C">
          <w:pPr>
            <w:pStyle w:val="Spistreci1"/>
            <w:rPr>
              <w:rFonts w:asciiTheme="minorHAnsi" w:eastAsiaTheme="minorEastAsia" w:hAnsiTheme="minorHAnsi" w:cstheme="minorBidi"/>
              <w:b w:val="0"/>
              <w:sz w:val="22"/>
              <w:szCs w:val="22"/>
              <w:lang w:eastAsia="pl-PL"/>
            </w:rPr>
          </w:pPr>
          <w:r w:rsidRPr="00E5592F">
            <w:fldChar w:fldCharType="begin"/>
          </w:r>
          <w:r w:rsidRPr="00E5592F">
            <w:instrText xml:space="preserve"> TOC \o "1-3" \h \z \u </w:instrText>
          </w:r>
          <w:r w:rsidRPr="00E5592F">
            <w:fldChar w:fldCharType="separate"/>
          </w:r>
          <w:hyperlink w:anchor="_Toc53121335" w:history="1">
            <w:r w:rsidR="00917379" w:rsidRPr="00753D4F">
              <w:rPr>
                <w:rStyle w:val="Hipercze"/>
              </w:rPr>
              <w:t>ROZDZIAŁ I</w:t>
            </w:r>
            <w:r w:rsidR="00917379">
              <w:rPr>
                <w:webHidden/>
              </w:rPr>
              <w:tab/>
            </w:r>
            <w:r w:rsidR="00917379">
              <w:rPr>
                <w:webHidden/>
              </w:rPr>
              <w:fldChar w:fldCharType="begin"/>
            </w:r>
            <w:r w:rsidR="00917379">
              <w:rPr>
                <w:webHidden/>
              </w:rPr>
              <w:instrText xml:space="preserve"> PAGEREF _Toc53121335 \h </w:instrText>
            </w:r>
            <w:r w:rsidR="00917379">
              <w:rPr>
                <w:webHidden/>
              </w:rPr>
            </w:r>
            <w:r w:rsidR="00917379">
              <w:rPr>
                <w:webHidden/>
              </w:rPr>
              <w:fldChar w:fldCharType="separate"/>
            </w:r>
            <w:r w:rsidR="00917379">
              <w:rPr>
                <w:webHidden/>
              </w:rPr>
              <w:t>4</w:t>
            </w:r>
            <w:r w:rsidR="00917379">
              <w:rPr>
                <w:webHidden/>
              </w:rPr>
              <w:fldChar w:fldCharType="end"/>
            </w:r>
          </w:hyperlink>
        </w:p>
        <w:p w:rsidR="00917379" w:rsidRDefault="00B46462">
          <w:pPr>
            <w:pStyle w:val="Spistreci1"/>
            <w:rPr>
              <w:rFonts w:asciiTheme="minorHAnsi" w:eastAsiaTheme="minorEastAsia" w:hAnsiTheme="minorHAnsi" w:cstheme="minorBidi"/>
              <w:b w:val="0"/>
              <w:sz w:val="22"/>
              <w:szCs w:val="22"/>
              <w:lang w:eastAsia="pl-PL"/>
            </w:rPr>
          </w:pPr>
          <w:hyperlink w:anchor="_Toc53121336" w:history="1">
            <w:r w:rsidR="00917379" w:rsidRPr="00753D4F">
              <w:rPr>
                <w:rStyle w:val="Hipercze"/>
              </w:rPr>
              <w:t>WPROWADZENIE</w:t>
            </w:r>
            <w:r w:rsidR="00917379">
              <w:rPr>
                <w:webHidden/>
              </w:rPr>
              <w:tab/>
            </w:r>
            <w:r w:rsidR="00917379">
              <w:rPr>
                <w:webHidden/>
              </w:rPr>
              <w:fldChar w:fldCharType="begin"/>
            </w:r>
            <w:r w:rsidR="00917379">
              <w:rPr>
                <w:webHidden/>
              </w:rPr>
              <w:instrText xml:space="preserve"> PAGEREF _Toc53121336 \h </w:instrText>
            </w:r>
            <w:r w:rsidR="00917379">
              <w:rPr>
                <w:webHidden/>
              </w:rPr>
            </w:r>
            <w:r w:rsidR="00917379">
              <w:rPr>
                <w:webHidden/>
              </w:rPr>
              <w:fldChar w:fldCharType="separate"/>
            </w:r>
            <w:r w:rsidR="00917379">
              <w:rPr>
                <w:webHidden/>
              </w:rPr>
              <w:t>4</w:t>
            </w:r>
            <w:r w:rsidR="00917379">
              <w:rPr>
                <w:webHidden/>
              </w:rPr>
              <w:fldChar w:fldCharType="end"/>
            </w:r>
          </w:hyperlink>
        </w:p>
        <w:p w:rsidR="00917379" w:rsidRDefault="00B46462">
          <w:pPr>
            <w:pStyle w:val="Spistreci2"/>
            <w:rPr>
              <w:rFonts w:eastAsiaTheme="minorEastAsia"/>
              <w:noProof/>
              <w:lang w:eastAsia="pl-PL"/>
            </w:rPr>
          </w:pPr>
          <w:hyperlink w:anchor="_Toc53121337" w:history="1">
            <w:r w:rsidR="00917379" w:rsidRPr="00753D4F">
              <w:rPr>
                <w:rStyle w:val="Hipercze"/>
                <w:rFonts w:cs="Times New Roman"/>
                <w:noProof/>
              </w:rPr>
              <w:t>1.</w:t>
            </w:r>
            <w:r w:rsidR="00917379">
              <w:rPr>
                <w:rFonts w:eastAsiaTheme="minorEastAsia"/>
                <w:noProof/>
                <w:lang w:eastAsia="pl-PL"/>
              </w:rPr>
              <w:tab/>
            </w:r>
            <w:r w:rsidR="00917379" w:rsidRPr="00753D4F">
              <w:rPr>
                <w:rStyle w:val="Hipercze"/>
                <w:rFonts w:cs="Times New Roman"/>
                <w:noProof/>
              </w:rPr>
              <w:t>Cel przygotowania analizy</w:t>
            </w:r>
            <w:r w:rsidR="00917379">
              <w:rPr>
                <w:noProof/>
                <w:webHidden/>
              </w:rPr>
              <w:tab/>
            </w:r>
            <w:r w:rsidR="00917379">
              <w:rPr>
                <w:noProof/>
                <w:webHidden/>
              </w:rPr>
              <w:fldChar w:fldCharType="begin"/>
            </w:r>
            <w:r w:rsidR="00917379">
              <w:rPr>
                <w:noProof/>
                <w:webHidden/>
              </w:rPr>
              <w:instrText xml:space="preserve"> PAGEREF _Toc53121337 \h </w:instrText>
            </w:r>
            <w:r w:rsidR="00917379">
              <w:rPr>
                <w:noProof/>
                <w:webHidden/>
              </w:rPr>
            </w:r>
            <w:r w:rsidR="00917379">
              <w:rPr>
                <w:noProof/>
                <w:webHidden/>
              </w:rPr>
              <w:fldChar w:fldCharType="separate"/>
            </w:r>
            <w:r w:rsidR="00917379">
              <w:rPr>
                <w:noProof/>
                <w:webHidden/>
              </w:rPr>
              <w:t>4</w:t>
            </w:r>
            <w:r w:rsidR="00917379">
              <w:rPr>
                <w:noProof/>
                <w:webHidden/>
              </w:rPr>
              <w:fldChar w:fldCharType="end"/>
            </w:r>
          </w:hyperlink>
        </w:p>
        <w:p w:rsidR="00917379" w:rsidRDefault="00B46462">
          <w:pPr>
            <w:pStyle w:val="Spistreci2"/>
            <w:rPr>
              <w:rFonts w:eastAsiaTheme="minorEastAsia"/>
              <w:noProof/>
              <w:lang w:eastAsia="pl-PL"/>
            </w:rPr>
          </w:pPr>
          <w:hyperlink w:anchor="_Toc53121338" w:history="1">
            <w:r w:rsidR="00917379" w:rsidRPr="00753D4F">
              <w:rPr>
                <w:rStyle w:val="Hipercze"/>
                <w:rFonts w:cs="Times New Roman"/>
                <w:noProof/>
              </w:rPr>
              <w:t>2.</w:t>
            </w:r>
            <w:r w:rsidR="00917379">
              <w:rPr>
                <w:rFonts w:eastAsiaTheme="minorEastAsia"/>
                <w:noProof/>
                <w:lang w:eastAsia="pl-PL"/>
              </w:rPr>
              <w:tab/>
            </w:r>
            <w:r w:rsidR="00917379" w:rsidRPr="00753D4F">
              <w:rPr>
                <w:rStyle w:val="Hipercze"/>
                <w:rFonts w:cs="Times New Roman"/>
                <w:noProof/>
              </w:rPr>
              <w:t>Zakres opracowania</w:t>
            </w:r>
            <w:r w:rsidR="00917379">
              <w:rPr>
                <w:noProof/>
                <w:webHidden/>
              </w:rPr>
              <w:tab/>
            </w:r>
            <w:r w:rsidR="00917379">
              <w:rPr>
                <w:noProof/>
                <w:webHidden/>
              </w:rPr>
              <w:fldChar w:fldCharType="begin"/>
            </w:r>
            <w:r w:rsidR="00917379">
              <w:rPr>
                <w:noProof/>
                <w:webHidden/>
              </w:rPr>
              <w:instrText xml:space="preserve"> PAGEREF _Toc53121338 \h </w:instrText>
            </w:r>
            <w:r w:rsidR="00917379">
              <w:rPr>
                <w:noProof/>
                <w:webHidden/>
              </w:rPr>
            </w:r>
            <w:r w:rsidR="00917379">
              <w:rPr>
                <w:noProof/>
                <w:webHidden/>
              </w:rPr>
              <w:fldChar w:fldCharType="separate"/>
            </w:r>
            <w:r w:rsidR="00917379">
              <w:rPr>
                <w:noProof/>
                <w:webHidden/>
              </w:rPr>
              <w:t>4</w:t>
            </w:r>
            <w:r w:rsidR="00917379">
              <w:rPr>
                <w:noProof/>
                <w:webHidden/>
              </w:rPr>
              <w:fldChar w:fldCharType="end"/>
            </w:r>
          </w:hyperlink>
        </w:p>
        <w:p w:rsidR="00917379" w:rsidRDefault="00B46462">
          <w:pPr>
            <w:pStyle w:val="Spistreci2"/>
            <w:rPr>
              <w:rFonts w:eastAsiaTheme="minorEastAsia"/>
              <w:noProof/>
              <w:lang w:eastAsia="pl-PL"/>
            </w:rPr>
          </w:pPr>
          <w:hyperlink w:anchor="_Toc53121339" w:history="1">
            <w:r w:rsidR="00917379" w:rsidRPr="00753D4F">
              <w:rPr>
                <w:rStyle w:val="Hipercze"/>
                <w:rFonts w:cs="Times New Roman"/>
                <w:noProof/>
              </w:rPr>
              <w:t>3.</w:t>
            </w:r>
            <w:r w:rsidR="00917379">
              <w:rPr>
                <w:rFonts w:eastAsiaTheme="minorEastAsia"/>
                <w:noProof/>
                <w:lang w:eastAsia="pl-PL"/>
              </w:rPr>
              <w:tab/>
            </w:r>
            <w:r w:rsidR="00917379" w:rsidRPr="00753D4F">
              <w:rPr>
                <w:rStyle w:val="Hipercze"/>
                <w:rFonts w:cs="Times New Roman"/>
                <w:noProof/>
              </w:rPr>
              <w:t>Podstawa prawna sporządzenia analizy</w:t>
            </w:r>
            <w:r w:rsidR="00917379">
              <w:rPr>
                <w:noProof/>
                <w:webHidden/>
              </w:rPr>
              <w:tab/>
            </w:r>
            <w:r w:rsidR="00917379">
              <w:rPr>
                <w:noProof/>
                <w:webHidden/>
              </w:rPr>
              <w:fldChar w:fldCharType="begin"/>
            </w:r>
            <w:r w:rsidR="00917379">
              <w:rPr>
                <w:noProof/>
                <w:webHidden/>
              </w:rPr>
              <w:instrText xml:space="preserve"> PAGEREF _Toc53121339 \h </w:instrText>
            </w:r>
            <w:r w:rsidR="00917379">
              <w:rPr>
                <w:noProof/>
                <w:webHidden/>
              </w:rPr>
            </w:r>
            <w:r w:rsidR="00917379">
              <w:rPr>
                <w:noProof/>
                <w:webHidden/>
              </w:rPr>
              <w:fldChar w:fldCharType="separate"/>
            </w:r>
            <w:r w:rsidR="00917379">
              <w:rPr>
                <w:noProof/>
                <w:webHidden/>
              </w:rPr>
              <w:t>5</w:t>
            </w:r>
            <w:r w:rsidR="00917379">
              <w:rPr>
                <w:noProof/>
                <w:webHidden/>
              </w:rPr>
              <w:fldChar w:fldCharType="end"/>
            </w:r>
          </w:hyperlink>
        </w:p>
        <w:p w:rsidR="00917379" w:rsidRDefault="00B46462">
          <w:pPr>
            <w:pStyle w:val="Spistreci2"/>
            <w:rPr>
              <w:rFonts w:eastAsiaTheme="minorEastAsia"/>
              <w:noProof/>
              <w:lang w:eastAsia="pl-PL"/>
            </w:rPr>
          </w:pPr>
          <w:hyperlink w:anchor="_Toc53121340" w:history="1">
            <w:r w:rsidR="00917379" w:rsidRPr="00753D4F">
              <w:rPr>
                <w:rStyle w:val="Hipercze"/>
                <w:rFonts w:cs="Times New Roman"/>
                <w:noProof/>
              </w:rPr>
              <w:t>4.</w:t>
            </w:r>
            <w:r w:rsidR="00917379">
              <w:rPr>
                <w:rFonts w:eastAsiaTheme="minorEastAsia"/>
                <w:noProof/>
                <w:lang w:eastAsia="pl-PL"/>
              </w:rPr>
              <w:tab/>
            </w:r>
            <w:r w:rsidR="00917379" w:rsidRPr="00753D4F">
              <w:rPr>
                <w:rStyle w:val="Hipercze"/>
                <w:rFonts w:cs="Times New Roman"/>
                <w:noProof/>
              </w:rPr>
              <w:t>Regulacje prawne z zakresu gospodarowania odpadami</w:t>
            </w:r>
            <w:r w:rsidR="00917379">
              <w:rPr>
                <w:noProof/>
                <w:webHidden/>
              </w:rPr>
              <w:tab/>
            </w:r>
            <w:r w:rsidR="00917379">
              <w:rPr>
                <w:noProof/>
                <w:webHidden/>
              </w:rPr>
              <w:fldChar w:fldCharType="begin"/>
            </w:r>
            <w:r w:rsidR="00917379">
              <w:rPr>
                <w:noProof/>
                <w:webHidden/>
              </w:rPr>
              <w:instrText xml:space="preserve"> PAGEREF _Toc53121340 \h </w:instrText>
            </w:r>
            <w:r w:rsidR="00917379">
              <w:rPr>
                <w:noProof/>
                <w:webHidden/>
              </w:rPr>
            </w:r>
            <w:r w:rsidR="00917379">
              <w:rPr>
                <w:noProof/>
                <w:webHidden/>
              </w:rPr>
              <w:fldChar w:fldCharType="separate"/>
            </w:r>
            <w:r w:rsidR="00917379">
              <w:rPr>
                <w:noProof/>
                <w:webHidden/>
              </w:rPr>
              <w:t>5</w:t>
            </w:r>
            <w:r w:rsidR="00917379">
              <w:rPr>
                <w:noProof/>
                <w:webHidden/>
              </w:rPr>
              <w:fldChar w:fldCharType="end"/>
            </w:r>
          </w:hyperlink>
        </w:p>
        <w:p w:rsidR="00917379" w:rsidRDefault="00B46462">
          <w:pPr>
            <w:pStyle w:val="Spistreci1"/>
            <w:rPr>
              <w:rFonts w:asciiTheme="minorHAnsi" w:eastAsiaTheme="minorEastAsia" w:hAnsiTheme="minorHAnsi" w:cstheme="minorBidi"/>
              <w:b w:val="0"/>
              <w:sz w:val="22"/>
              <w:szCs w:val="22"/>
              <w:lang w:eastAsia="pl-PL"/>
            </w:rPr>
          </w:pPr>
          <w:hyperlink w:anchor="_Toc53121341" w:history="1">
            <w:r w:rsidR="00917379" w:rsidRPr="00753D4F">
              <w:rPr>
                <w:rStyle w:val="Hipercze"/>
              </w:rPr>
              <w:t>ROZDZIAŁ II</w:t>
            </w:r>
            <w:r w:rsidR="00917379">
              <w:rPr>
                <w:webHidden/>
              </w:rPr>
              <w:tab/>
            </w:r>
            <w:r w:rsidR="00917379">
              <w:rPr>
                <w:webHidden/>
              </w:rPr>
              <w:fldChar w:fldCharType="begin"/>
            </w:r>
            <w:r w:rsidR="00917379">
              <w:rPr>
                <w:webHidden/>
              </w:rPr>
              <w:instrText xml:space="preserve"> PAGEREF _Toc53121341 \h </w:instrText>
            </w:r>
            <w:r w:rsidR="00917379">
              <w:rPr>
                <w:webHidden/>
              </w:rPr>
            </w:r>
            <w:r w:rsidR="00917379">
              <w:rPr>
                <w:webHidden/>
              </w:rPr>
              <w:fldChar w:fldCharType="separate"/>
            </w:r>
            <w:r w:rsidR="00917379">
              <w:rPr>
                <w:webHidden/>
              </w:rPr>
              <w:t>6</w:t>
            </w:r>
            <w:r w:rsidR="00917379">
              <w:rPr>
                <w:webHidden/>
              </w:rPr>
              <w:fldChar w:fldCharType="end"/>
            </w:r>
          </w:hyperlink>
        </w:p>
        <w:p w:rsidR="00917379" w:rsidRDefault="00B46462">
          <w:pPr>
            <w:pStyle w:val="Spistreci1"/>
            <w:rPr>
              <w:rFonts w:asciiTheme="minorHAnsi" w:eastAsiaTheme="minorEastAsia" w:hAnsiTheme="minorHAnsi" w:cstheme="minorBidi"/>
              <w:b w:val="0"/>
              <w:sz w:val="22"/>
              <w:szCs w:val="22"/>
              <w:lang w:eastAsia="pl-PL"/>
            </w:rPr>
          </w:pPr>
          <w:hyperlink w:anchor="_Toc53121342" w:history="1">
            <w:r w:rsidR="00917379" w:rsidRPr="00753D4F">
              <w:rPr>
                <w:rStyle w:val="Hipercze"/>
              </w:rPr>
              <w:t>SYSTEM GOSPODAROWANIA ODPADAMI KOMUNALNYMI</w:t>
            </w:r>
            <w:r w:rsidR="00917379">
              <w:rPr>
                <w:webHidden/>
              </w:rPr>
              <w:tab/>
            </w:r>
            <w:r w:rsidR="00917379">
              <w:rPr>
                <w:webHidden/>
              </w:rPr>
              <w:fldChar w:fldCharType="begin"/>
            </w:r>
            <w:r w:rsidR="00917379">
              <w:rPr>
                <w:webHidden/>
              </w:rPr>
              <w:instrText xml:space="preserve"> PAGEREF _Toc53121342 \h </w:instrText>
            </w:r>
            <w:r w:rsidR="00917379">
              <w:rPr>
                <w:webHidden/>
              </w:rPr>
            </w:r>
            <w:r w:rsidR="00917379">
              <w:rPr>
                <w:webHidden/>
              </w:rPr>
              <w:fldChar w:fldCharType="separate"/>
            </w:r>
            <w:r w:rsidR="00917379">
              <w:rPr>
                <w:webHidden/>
              </w:rPr>
              <w:t>6</w:t>
            </w:r>
            <w:r w:rsidR="00917379">
              <w:rPr>
                <w:webHidden/>
              </w:rPr>
              <w:fldChar w:fldCharType="end"/>
            </w:r>
          </w:hyperlink>
        </w:p>
        <w:p w:rsidR="00917379" w:rsidRDefault="00B46462">
          <w:pPr>
            <w:pStyle w:val="Spistreci1"/>
            <w:rPr>
              <w:rFonts w:asciiTheme="minorHAnsi" w:eastAsiaTheme="minorEastAsia" w:hAnsiTheme="minorHAnsi" w:cstheme="minorBidi"/>
              <w:b w:val="0"/>
              <w:sz w:val="22"/>
              <w:szCs w:val="22"/>
              <w:lang w:eastAsia="pl-PL"/>
            </w:rPr>
          </w:pPr>
          <w:hyperlink w:anchor="_Toc53121343" w:history="1">
            <w:r w:rsidR="00917379" w:rsidRPr="00753D4F">
              <w:rPr>
                <w:rStyle w:val="Hipercze"/>
              </w:rPr>
              <w:t>W 2019 ROKU</w:t>
            </w:r>
            <w:r w:rsidR="00917379">
              <w:rPr>
                <w:webHidden/>
              </w:rPr>
              <w:tab/>
            </w:r>
            <w:r w:rsidR="00917379">
              <w:rPr>
                <w:webHidden/>
              </w:rPr>
              <w:fldChar w:fldCharType="begin"/>
            </w:r>
            <w:r w:rsidR="00917379">
              <w:rPr>
                <w:webHidden/>
              </w:rPr>
              <w:instrText xml:space="preserve"> PAGEREF _Toc53121343 \h </w:instrText>
            </w:r>
            <w:r w:rsidR="00917379">
              <w:rPr>
                <w:webHidden/>
              </w:rPr>
            </w:r>
            <w:r w:rsidR="00917379">
              <w:rPr>
                <w:webHidden/>
              </w:rPr>
              <w:fldChar w:fldCharType="separate"/>
            </w:r>
            <w:r w:rsidR="00917379">
              <w:rPr>
                <w:webHidden/>
              </w:rPr>
              <w:t>6</w:t>
            </w:r>
            <w:r w:rsidR="00917379">
              <w:rPr>
                <w:webHidden/>
              </w:rPr>
              <w:fldChar w:fldCharType="end"/>
            </w:r>
          </w:hyperlink>
        </w:p>
        <w:p w:rsidR="00917379" w:rsidRDefault="00B46462">
          <w:pPr>
            <w:pStyle w:val="Spistreci2"/>
            <w:rPr>
              <w:rFonts w:eastAsiaTheme="minorEastAsia"/>
              <w:noProof/>
              <w:lang w:eastAsia="pl-PL"/>
            </w:rPr>
          </w:pPr>
          <w:hyperlink w:anchor="_Toc53121344" w:history="1">
            <w:r w:rsidR="00917379" w:rsidRPr="00753D4F">
              <w:rPr>
                <w:rStyle w:val="Hipercze"/>
                <w:rFonts w:cs="Times New Roman"/>
                <w:noProof/>
              </w:rPr>
              <w:t>1.</w:t>
            </w:r>
            <w:r w:rsidR="00917379">
              <w:rPr>
                <w:rFonts w:eastAsiaTheme="minorEastAsia"/>
                <w:noProof/>
                <w:lang w:eastAsia="pl-PL"/>
              </w:rPr>
              <w:tab/>
            </w:r>
            <w:r w:rsidR="00917379" w:rsidRPr="00753D4F">
              <w:rPr>
                <w:rStyle w:val="Hipercze"/>
                <w:rFonts w:cs="Times New Roman"/>
                <w:noProof/>
              </w:rPr>
              <w:t>Źródła powstawania odpadów komunalnych</w:t>
            </w:r>
            <w:r w:rsidR="00917379">
              <w:rPr>
                <w:noProof/>
                <w:webHidden/>
              </w:rPr>
              <w:tab/>
            </w:r>
            <w:r w:rsidR="00917379">
              <w:rPr>
                <w:noProof/>
                <w:webHidden/>
              </w:rPr>
              <w:fldChar w:fldCharType="begin"/>
            </w:r>
            <w:r w:rsidR="00917379">
              <w:rPr>
                <w:noProof/>
                <w:webHidden/>
              </w:rPr>
              <w:instrText xml:space="preserve"> PAGEREF _Toc53121344 \h </w:instrText>
            </w:r>
            <w:r w:rsidR="00917379">
              <w:rPr>
                <w:noProof/>
                <w:webHidden/>
              </w:rPr>
            </w:r>
            <w:r w:rsidR="00917379">
              <w:rPr>
                <w:noProof/>
                <w:webHidden/>
              </w:rPr>
              <w:fldChar w:fldCharType="separate"/>
            </w:r>
            <w:r w:rsidR="00917379">
              <w:rPr>
                <w:noProof/>
                <w:webHidden/>
              </w:rPr>
              <w:t>6</w:t>
            </w:r>
            <w:r w:rsidR="00917379">
              <w:rPr>
                <w:noProof/>
                <w:webHidden/>
              </w:rPr>
              <w:fldChar w:fldCharType="end"/>
            </w:r>
          </w:hyperlink>
        </w:p>
        <w:p w:rsidR="00917379" w:rsidRDefault="00B46462">
          <w:pPr>
            <w:pStyle w:val="Spistreci2"/>
            <w:rPr>
              <w:rFonts w:eastAsiaTheme="minorEastAsia"/>
              <w:noProof/>
              <w:lang w:eastAsia="pl-PL"/>
            </w:rPr>
          </w:pPr>
          <w:hyperlink w:anchor="_Toc53121345" w:history="1">
            <w:r w:rsidR="00917379" w:rsidRPr="00753D4F">
              <w:rPr>
                <w:rStyle w:val="Hipercze"/>
                <w:rFonts w:cs="Times New Roman"/>
                <w:noProof/>
              </w:rPr>
              <w:t>2.</w:t>
            </w:r>
            <w:r w:rsidR="00917379">
              <w:rPr>
                <w:rFonts w:eastAsiaTheme="minorEastAsia"/>
                <w:noProof/>
                <w:lang w:eastAsia="pl-PL"/>
              </w:rPr>
              <w:tab/>
            </w:r>
            <w:r w:rsidR="00917379" w:rsidRPr="00753D4F">
              <w:rPr>
                <w:rStyle w:val="Hipercze"/>
                <w:rFonts w:cs="Times New Roman"/>
                <w:noProof/>
              </w:rPr>
              <w:t>Postępowanie z odpadami</w:t>
            </w:r>
            <w:r w:rsidR="00917379">
              <w:rPr>
                <w:noProof/>
                <w:webHidden/>
              </w:rPr>
              <w:tab/>
            </w:r>
            <w:r w:rsidR="00917379">
              <w:rPr>
                <w:noProof/>
                <w:webHidden/>
              </w:rPr>
              <w:fldChar w:fldCharType="begin"/>
            </w:r>
            <w:r w:rsidR="00917379">
              <w:rPr>
                <w:noProof/>
                <w:webHidden/>
              </w:rPr>
              <w:instrText xml:space="preserve"> PAGEREF _Toc53121345 \h </w:instrText>
            </w:r>
            <w:r w:rsidR="00917379">
              <w:rPr>
                <w:noProof/>
                <w:webHidden/>
              </w:rPr>
            </w:r>
            <w:r w:rsidR="00917379">
              <w:rPr>
                <w:noProof/>
                <w:webHidden/>
              </w:rPr>
              <w:fldChar w:fldCharType="separate"/>
            </w:r>
            <w:r w:rsidR="00917379">
              <w:rPr>
                <w:noProof/>
                <w:webHidden/>
              </w:rPr>
              <w:t>6</w:t>
            </w:r>
            <w:r w:rsidR="00917379">
              <w:rPr>
                <w:noProof/>
                <w:webHidden/>
              </w:rPr>
              <w:fldChar w:fldCharType="end"/>
            </w:r>
          </w:hyperlink>
        </w:p>
        <w:p w:rsidR="00917379" w:rsidRDefault="00B46462">
          <w:pPr>
            <w:pStyle w:val="Spistreci1"/>
            <w:rPr>
              <w:rFonts w:asciiTheme="minorHAnsi" w:eastAsiaTheme="minorEastAsia" w:hAnsiTheme="minorHAnsi" w:cstheme="minorBidi"/>
              <w:b w:val="0"/>
              <w:sz w:val="22"/>
              <w:szCs w:val="22"/>
              <w:lang w:eastAsia="pl-PL"/>
            </w:rPr>
          </w:pPr>
          <w:hyperlink w:anchor="_Toc53121346" w:history="1">
            <w:r w:rsidR="00917379" w:rsidRPr="00753D4F">
              <w:rPr>
                <w:rStyle w:val="Hipercze"/>
                <w:rFonts w:eastAsia="Lucida Sans Unicode"/>
                <w:lang w:bidi="en-US"/>
              </w:rPr>
              <w:t>ROZDZIAŁ III</w:t>
            </w:r>
            <w:r w:rsidR="00917379">
              <w:rPr>
                <w:webHidden/>
              </w:rPr>
              <w:tab/>
            </w:r>
            <w:r w:rsidR="00917379">
              <w:rPr>
                <w:webHidden/>
              </w:rPr>
              <w:fldChar w:fldCharType="begin"/>
            </w:r>
            <w:r w:rsidR="00917379">
              <w:rPr>
                <w:webHidden/>
              </w:rPr>
              <w:instrText xml:space="preserve"> PAGEREF _Toc53121346 \h </w:instrText>
            </w:r>
            <w:r w:rsidR="00917379">
              <w:rPr>
                <w:webHidden/>
              </w:rPr>
            </w:r>
            <w:r w:rsidR="00917379">
              <w:rPr>
                <w:webHidden/>
              </w:rPr>
              <w:fldChar w:fldCharType="separate"/>
            </w:r>
            <w:r w:rsidR="00917379">
              <w:rPr>
                <w:webHidden/>
              </w:rPr>
              <w:t>8</w:t>
            </w:r>
            <w:r w:rsidR="00917379">
              <w:rPr>
                <w:webHidden/>
              </w:rPr>
              <w:fldChar w:fldCharType="end"/>
            </w:r>
          </w:hyperlink>
        </w:p>
        <w:p w:rsidR="00917379" w:rsidRDefault="00B46462">
          <w:pPr>
            <w:pStyle w:val="Spistreci1"/>
            <w:rPr>
              <w:rFonts w:asciiTheme="minorHAnsi" w:eastAsiaTheme="minorEastAsia" w:hAnsiTheme="minorHAnsi" w:cstheme="minorBidi"/>
              <w:b w:val="0"/>
              <w:sz w:val="22"/>
              <w:szCs w:val="22"/>
              <w:lang w:eastAsia="pl-PL"/>
            </w:rPr>
          </w:pPr>
          <w:hyperlink w:anchor="_Toc53121347" w:history="1">
            <w:r w:rsidR="00917379" w:rsidRPr="00753D4F">
              <w:rPr>
                <w:rStyle w:val="Hipercze"/>
                <w:rFonts w:eastAsia="Lucida Sans Unicode"/>
                <w:lang w:bidi="en-US"/>
              </w:rPr>
              <w:t>OCENA MOŻLIWOŚCI TECHNICZNYCH I ORGANIZACYJNYCH GMINY KLEMBÓW W ZAKRESIE GOSPODAROWANIA ODPADAMI KOMUNALNYMI</w:t>
            </w:r>
            <w:r w:rsidR="00917379">
              <w:rPr>
                <w:webHidden/>
              </w:rPr>
              <w:tab/>
            </w:r>
            <w:r w:rsidR="00917379">
              <w:rPr>
                <w:webHidden/>
              </w:rPr>
              <w:fldChar w:fldCharType="begin"/>
            </w:r>
            <w:r w:rsidR="00917379">
              <w:rPr>
                <w:webHidden/>
              </w:rPr>
              <w:instrText xml:space="preserve"> PAGEREF _Toc53121347 \h </w:instrText>
            </w:r>
            <w:r w:rsidR="00917379">
              <w:rPr>
                <w:webHidden/>
              </w:rPr>
            </w:r>
            <w:r w:rsidR="00917379">
              <w:rPr>
                <w:webHidden/>
              </w:rPr>
              <w:fldChar w:fldCharType="separate"/>
            </w:r>
            <w:r w:rsidR="00917379">
              <w:rPr>
                <w:webHidden/>
              </w:rPr>
              <w:t>8</w:t>
            </w:r>
            <w:r w:rsidR="00917379">
              <w:rPr>
                <w:webHidden/>
              </w:rPr>
              <w:fldChar w:fldCharType="end"/>
            </w:r>
          </w:hyperlink>
        </w:p>
        <w:p w:rsidR="00917379" w:rsidRDefault="00B46462">
          <w:pPr>
            <w:pStyle w:val="Spistreci2"/>
            <w:rPr>
              <w:rFonts w:eastAsiaTheme="minorEastAsia"/>
              <w:noProof/>
              <w:lang w:eastAsia="pl-PL"/>
            </w:rPr>
          </w:pPr>
          <w:hyperlink w:anchor="_Toc53121348" w:history="1">
            <w:r w:rsidR="00917379" w:rsidRPr="00753D4F">
              <w:rPr>
                <w:rStyle w:val="Hipercze"/>
                <w:rFonts w:cs="Times New Roman"/>
                <w:noProof/>
              </w:rPr>
              <w:t>1.</w:t>
            </w:r>
            <w:r w:rsidR="00917379">
              <w:rPr>
                <w:rFonts w:eastAsiaTheme="minorEastAsia"/>
                <w:noProof/>
                <w:lang w:eastAsia="pl-PL"/>
              </w:rPr>
              <w:tab/>
            </w:r>
            <w:r w:rsidR="00917379" w:rsidRPr="00753D4F">
              <w:rPr>
                <w:rStyle w:val="Hipercze"/>
                <w:rFonts w:cs="Times New Roman"/>
                <w:noProof/>
              </w:rPr>
              <w:t>Możliwości przetwarzania niesegregowanych (zmieszanych) odpadów komunalnych, bioodpadów stanowiących odpady komunalne oraz przeznaczonych do składowania pozostałości z sortowania odpadów komunalnych i pozostałości z procesu mechaniczno-biologicznego przetwarzania niesegregowanych (zmieszanych) odpadów komunalnych</w:t>
            </w:r>
            <w:r w:rsidR="00917379">
              <w:rPr>
                <w:noProof/>
                <w:webHidden/>
              </w:rPr>
              <w:tab/>
            </w:r>
            <w:r w:rsidR="00917379">
              <w:rPr>
                <w:noProof/>
                <w:webHidden/>
              </w:rPr>
              <w:fldChar w:fldCharType="begin"/>
            </w:r>
            <w:r w:rsidR="00917379">
              <w:rPr>
                <w:noProof/>
                <w:webHidden/>
              </w:rPr>
              <w:instrText xml:space="preserve"> PAGEREF _Toc53121348 \h </w:instrText>
            </w:r>
            <w:r w:rsidR="00917379">
              <w:rPr>
                <w:noProof/>
                <w:webHidden/>
              </w:rPr>
            </w:r>
            <w:r w:rsidR="00917379">
              <w:rPr>
                <w:noProof/>
                <w:webHidden/>
              </w:rPr>
              <w:fldChar w:fldCharType="separate"/>
            </w:r>
            <w:r w:rsidR="00917379">
              <w:rPr>
                <w:noProof/>
                <w:webHidden/>
              </w:rPr>
              <w:t>8</w:t>
            </w:r>
            <w:r w:rsidR="00917379">
              <w:rPr>
                <w:noProof/>
                <w:webHidden/>
              </w:rPr>
              <w:fldChar w:fldCharType="end"/>
            </w:r>
          </w:hyperlink>
        </w:p>
        <w:p w:rsidR="00917379" w:rsidRDefault="00B46462">
          <w:pPr>
            <w:pStyle w:val="Spistreci2"/>
            <w:rPr>
              <w:rFonts w:eastAsiaTheme="minorEastAsia"/>
              <w:noProof/>
              <w:lang w:eastAsia="pl-PL"/>
            </w:rPr>
          </w:pPr>
          <w:hyperlink w:anchor="_Toc53121349" w:history="1">
            <w:r w:rsidR="00917379" w:rsidRPr="00753D4F">
              <w:rPr>
                <w:rStyle w:val="Hipercze"/>
                <w:rFonts w:cs="Times New Roman"/>
                <w:noProof/>
              </w:rPr>
              <w:t>2.</w:t>
            </w:r>
            <w:r w:rsidR="00917379">
              <w:rPr>
                <w:rFonts w:eastAsiaTheme="minorEastAsia"/>
                <w:noProof/>
                <w:lang w:eastAsia="pl-PL"/>
              </w:rPr>
              <w:tab/>
            </w:r>
            <w:r w:rsidR="00917379" w:rsidRPr="00753D4F">
              <w:rPr>
                <w:rStyle w:val="Hipercze"/>
                <w:rFonts w:cs="Times New Roman"/>
                <w:noProof/>
              </w:rPr>
              <w:t>Potrzeby inwestycyjne związane z gospodarowaniem odpadami komunalnymi</w:t>
            </w:r>
            <w:r w:rsidR="00917379">
              <w:rPr>
                <w:noProof/>
                <w:webHidden/>
              </w:rPr>
              <w:tab/>
            </w:r>
            <w:r w:rsidR="00917379">
              <w:rPr>
                <w:noProof/>
                <w:webHidden/>
              </w:rPr>
              <w:fldChar w:fldCharType="begin"/>
            </w:r>
            <w:r w:rsidR="00917379">
              <w:rPr>
                <w:noProof/>
                <w:webHidden/>
              </w:rPr>
              <w:instrText xml:space="preserve"> PAGEREF _Toc53121349 \h </w:instrText>
            </w:r>
            <w:r w:rsidR="00917379">
              <w:rPr>
                <w:noProof/>
                <w:webHidden/>
              </w:rPr>
            </w:r>
            <w:r w:rsidR="00917379">
              <w:rPr>
                <w:noProof/>
                <w:webHidden/>
              </w:rPr>
              <w:fldChar w:fldCharType="separate"/>
            </w:r>
            <w:r w:rsidR="00917379">
              <w:rPr>
                <w:noProof/>
                <w:webHidden/>
              </w:rPr>
              <w:t>9</w:t>
            </w:r>
            <w:r w:rsidR="00917379">
              <w:rPr>
                <w:noProof/>
                <w:webHidden/>
              </w:rPr>
              <w:fldChar w:fldCharType="end"/>
            </w:r>
          </w:hyperlink>
        </w:p>
        <w:p w:rsidR="00917379" w:rsidRDefault="00B46462">
          <w:pPr>
            <w:pStyle w:val="Spistreci1"/>
            <w:rPr>
              <w:rFonts w:asciiTheme="minorHAnsi" w:eastAsiaTheme="minorEastAsia" w:hAnsiTheme="minorHAnsi" w:cstheme="minorBidi"/>
              <w:b w:val="0"/>
              <w:sz w:val="22"/>
              <w:szCs w:val="22"/>
              <w:lang w:eastAsia="pl-PL"/>
            </w:rPr>
          </w:pPr>
          <w:hyperlink w:anchor="_Toc53121350" w:history="1">
            <w:r w:rsidR="00917379" w:rsidRPr="00753D4F">
              <w:rPr>
                <w:rStyle w:val="Hipercze"/>
              </w:rPr>
              <w:t>DANE DOTYCZĄCE MIESZKAŃCÓW I DEKLARACJI</w:t>
            </w:r>
            <w:r w:rsidR="00917379">
              <w:rPr>
                <w:webHidden/>
              </w:rPr>
              <w:tab/>
            </w:r>
            <w:r w:rsidR="00917379">
              <w:rPr>
                <w:webHidden/>
              </w:rPr>
              <w:fldChar w:fldCharType="begin"/>
            </w:r>
            <w:r w:rsidR="00917379">
              <w:rPr>
                <w:webHidden/>
              </w:rPr>
              <w:instrText xml:space="preserve"> PAGEREF _Toc53121350 \h </w:instrText>
            </w:r>
            <w:r w:rsidR="00917379">
              <w:rPr>
                <w:webHidden/>
              </w:rPr>
            </w:r>
            <w:r w:rsidR="00917379">
              <w:rPr>
                <w:webHidden/>
              </w:rPr>
              <w:fldChar w:fldCharType="separate"/>
            </w:r>
            <w:r w:rsidR="00917379">
              <w:rPr>
                <w:webHidden/>
              </w:rPr>
              <w:t>10</w:t>
            </w:r>
            <w:r w:rsidR="00917379">
              <w:rPr>
                <w:webHidden/>
              </w:rPr>
              <w:fldChar w:fldCharType="end"/>
            </w:r>
          </w:hyperlink>
        </w:p>
        <w:p w:rsidR="00917379" w:rsidRDefault="00B46462">
          <w:pPr>
            <w:pStyle w:val="Spistreci2"/>
            <w:rPr>
              <w:rFonts w:eastAsiaTheme="minorEastAsia"/>
              <w:noProof/>
              <w:lang w:eastAsia="pl-PL"/>
            </w:rPr>
          </w:pPr>
          <w:hyperlink w:anchor="_Toc53121351" w:history="1">
            <w:r w:rsidR="00917379" w:rsidRPr="00753D4F">
              <w:rPr>
                <w:rStyle w:val="Hipercze"/>
                <w:rFonts w:cs="Times New Roman"/>
                <w:noProof/>
              </w:rPr>
              <w:t>1.</w:t>
            </w:r>
            <w:r w:rsidR="00917379">
              <w:rPr>
                <w:rFonts w:eastAsiaTheme="minorEastAsia"/>
                <w:noProof/>
                <w:lang w:eastAsia="pl-PL"/>
              </w:rPr>
              <w:tab/>
            </w:r>
            <w:r w:rsidR="00917379" w:rsidRPr="00753D4F">
              <w:rPr>
                <w:rStyle w:val="Hipercze"/>
                <w:rFonts w:cs="Times New Roman"/>
                <w:noProof/>
              </w:rPr>
              <w:t>Liczba mieszkańców oraz złożonych deklaracji o wysokości opłaty za gospodarowanie odpadami komunalnymi</w:t>
            </w:r>
            <w:r w:rsidR="00917379">
              <w:rPr>
                <w:noProof/>
                <w:webHidden/>
              </w:rPr>
              <w:tab/>
            </w:r>
            <w:r w:rsidR="00917379">
              <w:rPr>
                <w:noProof/>
                <w:webHidden/>
              </w:rPr>
              <w:fldChar w:fldCharType="begin"/>
            </w:r>
            <w:r w:rsidR="00917379">
              <w:rPr>
                <w:noProof/>
                <w:webHidden/>
              </w:rPr>
              <w:instrText xml:space="preserve"> PAGEREF _Toc53121351 \h </w:instrText>
            </w:r>
            <w:r w:rsidR="00917379">
              <w:rPr>
                <w:noProof/>
                <w:webHidden/>
              </w:rPr>
            </w:r>
            <w:r w:rsidR="00917379">
              <w:rPr>
                <w:noProof/>
                <w:webHidden/>
              </w:rPr>
              <w:fldChar w:fldCharType="separate"/>
            </w:r>
            <w:r w:rsidR="00917379">
              <w:rPr>
                <w:noProof/>
                <w:webHidden/>
              </w:rPr>
              <w:t>10</w:t>
            </w:r>
            <w:r w:rsidR="00917379">
              <w:rPr>
                <w:noProof/>
                <w:webHidden/>
              </w:rPr>
              <w:fldChar w:fldCharType="end"/>
            </w:r>
          </w:hyperlink>
        </w:p>
        <w:p w:rsidR="00917379" w:rsidRDefault="00B46462">
          <w:pPr>
            <w:pStyle w:val="Spistreci2"/>
            <w:rPr>
              <w:rFonts w:eastAsiaTheme="minorEastAsia"/>
              <w:noProof/>
              <w:lang w:eastAsia="pl-PL"/>
            </w:rPr>
          </w:pPr>
          <w:hyperlink w:anchor="_Toc53121352" w:history="1">
            <w:r w:rsidR="00917379" w:rsidRPr="00753D4F">
              <w:rPr>
                <w:rStyle w:val="Hipercze"/>
                <w:rFonts w:cs="Times New Roman"/>
                <w:noProof/>
              </w:rPr>
              <w:t>2.</w:t>
            </w:r>
            <w:r w:rsidR="00917379">
              <w:rPr>
                <w:rFonts w:eastAsiaTheme="minorEastAsia"/>
                <w:noProof/>
                <w:lang w:eastAsia="pl-PL"/>
              </w:rPr>
              <w:tab/>
            </w:r>
            <w:r w:rsidR="00917379" w:rsidRPr="00753D4F">
              <w:rPr>
                <w:rStyle w:val="Hipercze"/>
                <w:rFonts w:cs="Times New Roman"/>
                <w:noProof/>
              </w:rPr>
              <w:t>Działania podjęte przez gminę wobec właścicieli nieruchomości zamieszkałych</w:t>
            </w:r>
            <w:r w:rsidR="00917379">
              <w:rPr>
                <w:noProof/>
                <w:webHidden/>
              </w:rPr>
              <w:tab/>
            </w:r>
            <w:r w:rsidR="00917379">
              <w:rPr>
                <w:noProof/>
                <w:webHidden/>
              </w:rPr>
              <w:fldChar w:fldCharType="begin"/>
            </w:r>
            <w:r w:rsidR="00917379">
              <w:rPr>
                <w:noProof/>
                <w:webHidden/>
              </w:rPr>
              <w:instrText xml:space="preserve"> PAGEREF _Toc53121352 \h </w:instrText>
            </w:r>
            <w:r w:rsidR="00917379">
              <w:rPr>
                <w:noProof/>
                <w:webHidden/>
              </w:rPr>
            </w:r>
            <w:r w:rsidR="00917379">
              <w:rPr>
                <w:noProof/>
                <w:webHidden/>
              </w:rPr>
              <w:fldChar w:fldCharType="separate"/>
            </w:r>
            <w:r w:rsidR="00917379">
              <w:rPr>
                <w:noProof/>
                <w:webHidden/>
              </w:rPr>
              <w:t>11</w:t>
            </w:r>
            <w:r w:rsidR="00917379">
              <w:rPr>
                <w:noProof/>
                <w:webHidden/>
              </w:rPr>
              <w:fldChar w:fldCharType="end"/>
            </w:r>
          </w:hyperlink>
        </w:p>
        <w:p w:rsidR="00917379" w:rsidRDefault="00B46462">
          <w:pPr>
            <w:pStyle w:val="Spistreci2"/>
            <w:rPr>
              <w:rFonts w:eastAsiaTheme="minorEastAsia"/>
              <w:noProof/>
              <w:lang w:eastAsia="pl-PL"/>
            </w:rPr>
          </w:pPr>
          <w:hyperlink w:anchor="_Toc53121353" w:history="1">
            <w:r w:rsidR="00917379" w:rsidRPr="00753D4F">
              <w:rPr>
                <w:rStyle w:val="Hipercze"/>
                <w:rFonts w:cs="Times New Roman"/>
                <w:noProof/>
              </w:rPr>
              <w:t>3.</w:t>
            </w:r>
            <w:r w:rsidR="00917379">
              <w:rPr>
                <w:rFonts w:eastAsiaTheme="minorEastAsia"/>
                <w:noProof/>
                <w:lang w:eastAsia="pl-PL"/>
              </w:rPr>
              <w:tab/>
            </w:r>
            <w:r w:rsidR="00917379" w:rsidRPr="00753D4F">
              <w:rPr>
                <w:rStyle w:val="Hipercze"/>
                <w:rFonts w:cs="Times New Roman"/>
                <w:noProof/>
              </w:rPr>
              <w:t>Liczba właścicieli nieruchomości, którzy nie zawarli umowy, o której mowa w art. 6 ust. 1 ustawy o utrzymaniu czystości i porządku w gminach</w:t>
            </w:r>
            <w:r w:rsidR="00917379">
              <w:rPr>
                <w:noProof/>
                <w:webHidden/>
              </w:rPr>
              <w:tab/>
            </w:r>
            <w:r w:rsidR="00917379">
              <w:rPr>
                <w:noProof/>
                <w:webHidden/>
              </w:rPr>
              <w:fldChar w:fldCharType="begin"/>
            </w:r>
            <w:r w:rsidR="00917379">
              <w:rPr>
                <w:noProof/>
                <w:webHidden/>
              </w:rPr>
              <w:instrText xml:space="preserve"> PAGEREF _Toc53121353 \h </w:instrText>
            </w:r>
            <w:r w:rsidR="00917379">
              <w:rPr>
                <w:noProof/>
                <w:webHidden/>
              </w:rPr>
            </w:r>
            <w:r w:rsidR="00917379">
              <w:rPr>
                <w:noProof/>
                <w:webHidden/>
              </w:rPr>
              <w:fldChar w:fldCharType="separate"/>
            </w:r>
            <w:r w:rsidR="00917379">
              <w:rPr>
                <w:noProof/>
                <w:webHidden/>
              </w:rPr>
              <w:t>12</w:t>
            </w:r>
            <w:r w:rsidR="00917379">
              <w:rPr>
                <w:noProof/>
                <w:webHidden/>
              </w:rPr>
              <w:fldChar w:fldCharType="end"/>
            </w:r>
          </w:hyperlink>
        </w:p>
        <w:p w:rsidR="00917379" w:rsidRDefault="00B46462">
          <w:pPr>
            <w:pStyle w:val="Spistreci2"/>
            <w:rPr>
              <w:rFonts w:eastAsiaTheme="minorEastAsia"/>
              <w:noProof/>
              <w:lang w:eastAsia="pl-PL"/>
            </w:rPr>
          </w:pPr>
          <w:hyperlink w:anchor="_Toc53121354" w:history="1">
            <w:r w:rsidR="00917379" w:rsidRPr="00753D4F">
              <w:rPr>
                <w:rStyle w:val="Hipercze"/>
                <w:noProof/>
              </w:rPr>
              <w:t>2.</w:t>
            </w:r>
            <w:r w:rsidR="00917379">
              <w:rPr>
                <w:rFonts w:eastAsiaTheme="minorEastAsia"/>
                <w:noProof/>
                <w:lang w:eastAsia="pl-PL"/>
              </w:rPr>
              <w:tab/>
            </w:r>
            <w:r w:rsidR="00917379" w:rsidRPr="00753D4F">
              <w:rPr>
                <w:rStyle w:val="Hipercze"/>
                <w:noProof/>
              </w:rPr>
              <w:t>Ilość niesegregowanych (zmieszanych) odpadów komunalnych, i bioodpadów stanowiących odpady komunalne, odbieranych z terenu gminy oraz przeznaczonych do składowania pozostałości z sortowania odpadów komunalnych i pozostałości z procesu mechaniczno-biologicznego przetwarzania niesegregowanych (zmieszanych) odpadów komunalnych</w:t>
            </w:r>
            <w:r w:rsidR="00917379">
              <w:rPr>
                <w:noProof/>
                <w:webHidden/>
              </w:rPr>
              <w:tab/>
            </w:r>
            <w:r w:rsidR="00917379">
              <w:rPr>
                <w:noProof/>
                <w:webHidden/>
              </w:rPr>
              <w:fldChar w:fldCharType="begin"/>
            </w:r>
            <w:r w:rsidR="00917379">
              <w:rPr>
                <w:noProof/>
                <w:webHidden/>
              </w:rPr>
              <w:instrText xml:space="preserve"> PAGEREF _Toc53121354 \h </w:instrText>
            </w:r>
            <w:r w:rsidR="00917379">
              <w:rPr>
                <w:noProof/>
                <w:webHidden/>
              </w:rPr>
            </w:r>
            <w:r w:rsidR="00917379">
              <w:rPr>
                <w:noProof/>
                <w:webHidden/>
              </w:rPr>
              <w:fldChar w:fldCharType="separate"/>
            </w:r>
            <w:r w:rsidR="00917379">
              <w:rPr>
                <w:noProof/>
                <w:webHidden/>
              </w:rPr>
              <w:t>13</w:t>
            </w:r>
            <w:r w:rsidR="00917379">
              <w:rPr>
                <w:noProof/>
                <w:webHidden/>
              </w:rPr>
              <w:fldChar w:fldCharType="end"/>
            </w:r>
          </w:hyperlink>
        </w:p>
        <w:p w:rsidR="00917379" w:rsidRDefault="00B46462">
          <w:pPr>
            <w:pStyle w:val="Spistreci1"/>
            <w:rPr>
              <w:rFonts w:asciiTheme="minorHAnsi" w:eastAsiaTheme="minorEastAsia" w:hAnsiTheme="minorHAnsi" w:cstheme="minorBidi"/>
              <w:b w:val="0"/>
              <w:sz w:val="22"/>
              <w:szCs w:val="22"/>
              <w:lang w:eastAsia="pl-PL"/>
            </w:rPr>
          </w:pPr>
          <w:hyperlink w:anchor="_Toc53121355" w:history="1">
            <w:r w:rsidR="00917379" w:rsidRPr="00753D4F">
              <w:rPr>
                <w:rStyle w:val="Hipercze"/>
              </w:rPr>
              <w:t>ROZDZIAŁ VI</w:t>
            </w:r>
            <w:r w:rsidR="00917379">
              <w:rPr>
                <w:webHidden/>
              </w:rPr>
              <w:tab/>
            </w:r>
            <w:r w:rsidR="00917379">
              <w:rPr>
                <w:webHidden/>
              </w:rPr>
              <w:fldChar w:fldCharType="begin"/>
            </w:r>
            <w:r w:rsidR="00917379">
              <w:rPr>
                <w:webHidden/>
              </w:rPr>
              <w:instrText xml:space="preserve"> PAGEREF _Toc53121355 \h </w:instrText>
            </w:r>
            <w:r w:rsidR="00917379">
              <w:rPr>
                <w:webHidden/>
              </w:rPr>
            </w:r>
            <w:r w:rsidR="00917379">
              <w:rPr>
                <w:webHidden/>
              </w:rPr>
              <w:fldChar w:fldCharType="separate"/>
            </w:r>
            <w:r w:rsidR="00917379">
              <w:rPr>
                <w:webHidden/>
              </w:rPr>
              <w:t>15</w:t>
            </w:r>
            <w:r w:rsidR="00917379">
              <w:rPr>
                <w:webHidden/>
              </w:rPr>
              <w:fldChar w:fldCharType="end"/>
            </w:r>
          </w:hyperlink>
        </w:p>
        <w:p w:rsidR="00917379" w:rsidRDefault="00B46462">
          <w:pPr>
            <w:pStyle w:val="Spistreci1"/>
            <w:rPr>
              <w:rFonts w:asciiTheme="minorHAnsi" w:eastAsiaTheme="minorEastAsia" w:hAnsiTheme="minorHAnsi" w:cstheme="minorBidi"/>
              <w:b w:val="0"/>
              <w:sz w:val="22"/>
              <w:szCs w:val="22"/>
              <w:lang w:eastAsia="pl-PL"/>
            </w:rPr>
          </w:pPr>
          <w:hyperlink w:anchor="_Toc53121356" w:history="1">
            <w:r w:rsidR="00917379" w:rsidRPr="00753D4F">
              <w:rPr>
                <w:rStyle w:val="Hipercze"/>
              </w:rPr>
              <w:t>WYMAGANE POZIOMY RECYKLINGU ORAZ POZIOMY OGRANICZENIA MASY ODPADÓW KOMUNALNYCH ULEGAJĄCYCH BIODEGRADACJI KIEROWANYCH DO SKŁADOWANIA</w:t>
            </w:r>
            <w:r w:rsidR="00917379">
              <w:rPr>
                <w:webHidden/>
              </w:rPr>
              <w:tab/>
            </w:r>
            <w:r w:rsidR="00917379">
              <w:rPr>
                <w:webHidden/>
              </w:rPr>
              <w:fldChar w:fldCharType="begin"/>
            </w:r>
            <w:r w:rsidR="00917379">
              <w:rPr>
                <w:webHidden/>
              </w:rPr>
              <w:instrText xml:space="preserve"> PAGEREF _Toc53121356 \h </w:instrText>
            </w:r>
            <w:r w:rsidR="00917379">
              <w:rPr>
                <w:webHidden/>
              </w:rPr>
            </w:r>
            <w:r w:rsidR="00917379">
              <w:rPr>
                <w:webHidden/>
              </w:rPr>
              <w:fldChar w:fldCharType="separate"/>
            </w:r>
            <w:r w:rsidR="00917379">
              <w:rPr>
                <w:webHidden/>
              </w:rPr>
              <w:t>15</w:t>
            </w:r>
            <w:r w:rsidR="00917379">
              <w:rPr>
                <w:webHidden/>
              </w:rPr>
              <w:fldChar w:fldCharType="end"/>
            </w:r>
          </w:hyperlink>
        </w:p>
        <w:p w:rsidR="00917379" w:rsidRDefault="00B46462">
          <w:pPr>
            <w:pStyle w:val="Spistreci2"/>
            <w:rPr>
              <w:rFonts w:eastAsiaTheme="minorEastAsia"/>
              <w:noProof/>
              <w:lang w:eastAsia="pl-PL"/>
            </w:rPr>
          </w:pPr>
          <w:hyperlink w:anchor="_Toc53121357" w:history="1">
            <w:r w:rsidR="00917379" w:rsidRPr="00753D4F">
              <w:rPr>
                <w:rStyle w:val="Hipercze"/>
                <w:rFonts w:cs="Times New Roman"/>
                <w:noProof/>
              </w:rPr>
              <w:t>1.</w:t>
            </w:r>
            <w:r w:rsidR="00917379">
              <w:rPr>
                <w:rFonts w:eastAsiaTheme="minorEastAsia"/>
                <w:noProof/>
                <w:lang w:eastAsia="pl-PL"/>
              </w:rPr>
              <w:tab/>
            </w:r>
            <w:r w:rsidR="00917379" w:rsidRPr="00753D4F">
              <w:rPr>
                <w:rStyle w:val="Hipercze"/>
                <w:rFonts w:cs="Times New Roman"/>
                <w:noProof/>
              </w:rPr>
              <w:t>Poziom ograniczenia masy odpadów komunalnych ulegających biodegradacji przekazywanych do składowania</w:t>
            </w:r>
            <w:r w:rsidR="00917379">
              <w:rPr>
                <w:noProof/>
                <w:webHidden/>
              </w:rPr>
              <w:tab/>
            </w:r>
            <w:r w:rsidR="00917379">
              <w:rPr>
                <w:noProof/>
                <w:webHidden/>
              </w:rPr>
              <w:fldChar w:fldCharType="begin"/>
            </w:r>
            <w:r w:rsidR="00917379">
              <w:rPr>
                <w:noProof/>
                <w:webHidden/>
              </w:rPr>
              <w:instrText xml:space="preserve"> PAGEREF _Toc53121357 \h </w:instrText>
            </w:r>
            <w:r w:rsidR="00917379">
              <w:rPr>
                <w:noProof/>
                <w:webHidden/>
              </w:rPr>
            </w:r>
            <w:r w:rsidR="00917379">
              <w:rPr>
                <w:noProof/>
                <w:webHidden/>
              </w:rPr>
              <w:fldChar w:fldCharType="separate"/>
            </w:r>
            <w:r w:rsidR="00917379">
              <w:rPr>
                <w:noProof/>
                <w:webHidden/>
              </w:rPr>
              <w:t>15</w:t>
            </w:r>
            <w:r w:rsidR="00917379">
              <w:rPr>
                <w:noProof/>
                <w:webHidden/>
              </w:rPr>
              <w:fldChar w:fldCharType="end"/>
            </w:r>
          </w:hyperlink>
        </w:p>
        <w:p w:rsidR="00917379" w:rsidRDefault="00B46462">
          <w:pPr>
            <w:pStyle w:val="Spistreci2"/>
            <w:rPr>
              <w:rFonts w:eastAsiaTheme="minorEastAsia"/>
              <w:noProof/>
              <w:lang w:eastAsia="pl-PL"/>
            </w:rPr>
          </w:pPr>
          <w:hyperlink w:anchor="_Toc53121358" w:history="1">
            <w:r w:rsidR="00917379" w:rsidRPr="00753D4F">
              <w:rPr>
                <w:rStyle w:val="Hipercze"/>
                <w:noProof/>
              </w:rPr>
              <w:t>2.</w:t>
            </w:r>
            <w:r w:rsidR="00917379">
              <w:rPr>
                <w:rFonts w:eastAsiaTheme="minorEastAsia"/>
                <w:noProof/>
                <w:lang w:eastAsia="pl-PL"/>
              </w:rPr>
              <w:tab/>
            </w:r>
            <w:r w:rsidR="00917379" w:rsidRPr="00753D4F">
              <w:rPr>
                <w:rStyle w:val="Hipercze"/>
                <w:noProof/>
              </w:rPr>
              <w:t>Poziom recyklingu, przygotowania do ponownego użycia i odzysku innymi metodami niektórych frakcji odpadów komunalnych</w:t>
            </w:r>
            <w:r w:rsidR="00917379">
              <w:rPr>
                <w:noProof/>
                <w:webHidden/>
              </w:rPr>
              <w:tab/>
            </w:r>
            <w:r w:rsidR="00917379">
              <w:rPr>
                <w:noProof/>
                <w:webHidden/>
              </w:rPr>
              <w:fldChar w:fldCharType="begin"/>
            </w:r>
            <w:r w:rsidR="00917379">
              <w:rPr>
                <w:noProof/>
                <w:webHidden/>
              </w:rPr>
              <w:instrText xml:space="preserve"> PAGEREF _Toc53121358 \h </w:instrText>
            </w:r>
            <w:r w:rsidR="00917379">
              <w:rPr>
                <w:noProof/>
                <w:webHidden/>
              </w:rPr>
            </w:r>
            <w:r w:rsidR="00917379">
              <w:rPr>
                <w:noProof/>
                <w:webHidden/>
              </w:rPr>
              <w:fldChar w:fldCharType="separate"/>
            </w:r>
            <w:r w:rsidR="00917379">
              <w:rPr>
                <w:noProof/>
                <w:webHidden/>
              </w:rPr>
              <w:t>16</w:t>
            </w:r>
            <w:r w:rsidR="00917379">
              <w:rPr>
                <w:noProof/>
                <w:webHidden/>
              </w:rPr>
              <w:fldChar w:fldCharType="end"/>
            </w:r>
          </w:hyperlink>
        </w:p>
        <w:p w:rsidR="00917379" w:rsidRDefault="00B46462">
          <w:pPr>
            <w:pStyle w:val="Spistreci1"/>
            <w:rPr>
              <w:rFonts w:asciiTheme="minorHAnsi" w:eastAsiaTheme="minorEastAsia" w:hAnsiTheme="minorHAnsi" w:cstheme="minorBidi"/>
              <w:b w:val="0"/>
              <w:sz w:val="22"/>
              <w:szCs w:val="22"/>
              <w:lang w:eastAsia="pl-PL"/>
            </w:rPr>
          </w:pPr>
          <w:hyperlink w:anchor="_Toc53121359" w:history="1">
            <w:r w:rsidR="00917379" w:rsidRPr="00753D4F">
              <w:rPr>
                <w:rStyle w:val="Hipercze"/>
              </w:rPr>
              <w:t>ROZDZIAŁ VII</w:t>
            </w:r>
            <w:r w:rsidR="00917379">
              <w:rPr>
                <w:webHidden/>
              </w:rPr>
              <w:tab/>
            </w:r>
            <w:r w:rsidR="00917379">
              <w:rPr>
                <w:webHidden/>
              </w:rPr>
              <w:fldChar w:fldCharType="begin"/>
            </w:r>
            <w:r w:rsidR="00917379">
              <w:rPr>
                <w:webHidden/>
              </w:rPr>
              <w:instrText xml:space="preserve"> PAGEREF _Toc53121359 \h </w:instrText>
            </w:r>
            <w:r w:rsidR="00917379">
              <w:rPr>
                <w:webHidden/>
              </w:rPr>
            </w:r>
            <w:r w:rsidR="00917379">
              <w:rPr>
                <w:webHidden/>
              </w:rPr>
              <w:fldChar w:fldCharType="separate"/>
            </w:r>
            <w:r w:rsidR="00917379">
              <w:rPr>
                <w:webHidden/>
              </w:rPr>
              <w:t>17</w:t>
            </w:r>
            <w:r w:rsidR="00917379">
              <w:rPr>
                <w:webHidden/>
              </w:rPr>
              <w:fldChar w:fldCharType="end"/>
            </w:r>
          </w:hyperlink>
        </w:p>
        <w:p w:rsidR="00917379" w:rsidRDefault="00B46462">
          <w:pPr>
            <w:pStyle w:val="Spistreci1"/>
            <w:rPr>
              <w:rFonts w:asciiTheme="minorHAnsi" w:eastAsiaTheme="minorEastAsia" w:hAnsiTheme="minorHAnsi" w:cstheme="minorBidi"/>
              <w:b w:val="0"/>
              <w:sz w:val="22"/>
              <w:szCs w:val="22"/>
              <w:lang w:eastAsia="pl-PL"/>
            </w:rPr>
          </w:pPr>
          <w:hyperlink w:anchor="_Toc53121360" w:history="1">
            <w:r w:rsidR="00917379" w:rsidRPr="00753D4F">
              <w:rPr>
                <w:rStyle w:val="Hipercze"/>
              </w:rPr>
              <w:t>KOSZTY ZWIĄZANE Z FUNKCJONOWANIEM SYSTEMU GOSPODARKI ODPADAMI KOMUNALNYMI</w:t>
            </w:r>
            <w:r w:rsidR="00917379">
              <w:rPr>
                <w:webHidden/>
              </w:rPr>
              <w:tab/>
            </w:r>
            <w:r w:rsidR="00917379">
              <w:rPr>
                <w:webHidden/>
              </w:rPr>
              <w:fldChar w:fldCharType="begin"/>
            </w:r>
            <w:r w:rsidR="00917379">
              <w:rPr>
                <w:webHidden/>
              </w:rPr>
              <w:instrText xml:space="preserve"> PAGEREF _Toc53121360 \h </w:instrText>
            </w:r>
            <w:r w:rsidR="00917379">
              <w:rPr>
                <w:webHidden/>
              </w:rPr>
            </w:r>
            <w:r w:rsidR="00917379">
              <w:rPr>
                <w:webHidden/>
              </w:rPr>
              <w:fldChar w:fldCharType="separate"/>
            </w:r>
            <w:r w:rsidR="00917379">
              <w:rPr>
                <w:webHidden/>
              </w:rPr>
              <w:t>17</w:t>
            </w:r>
            <w:r w:rsidR="00917379">
              <w:rPr>
                <w:webHidden/>
              </w:rPr>
              <w:fldChar w:fldCharType="end"/>
            </w:r>
          </w:hyperlink>
        </w:p>
        <w:p w:rsidR="00917379" w:rsidRDefault="00B46462">
          <w:pPr>
            <w:pStyle w:val="Spistreci2"/>
            <w:rPr>
              <w:rFonts w:eastAsiaTheme="minorEastAsia"/>
              <w:noProof/>
              <w:lang w:eastAsia="pl-PL"/>
            </w:rPr>
          </w:pPr>
          <w:hyperlink w:anchor="_Toc53121361" w:history="1">
            <w:r w:rsidR="00917379" w:rsidRPr="00753D4F">
              <w:rPr>
                <w:rStyle w:val="Hipercze"/>
                <w:noProof/>
              </w:rPr>
              <w:t>1.</w:t>
            </w:r>
            <w:r w:rsidR="00917379">
              <w:rPr>
                <w:rFonts w:eastAsiaTheme="minorEastAsia"/>
                <w:noProof/>
                <w:lang w:eastAsia="pl-PL"/>
              </w:rPr>
              <w:tab/>
            </w:r>
            <w:r w:rsidR="00917379" w:rsidRPr="00753D4F">
              <w:rPr>
                <w:rStyle w:val="Hipercze"/>
                <w:noProof/>
              </w:rPr>
              <w:t>Informacje dotyczące wydatków poniesionych w związku z funkcjonowaniem systemu gospodarki odpadami komunalnymi</w:t>
            </w:r>
            <w:r w:rsidR="00917379">
              <w:rPr>
                <w:noProof/>
                <w:webHidden/>
              </w:rPr>
              <w:tab/>
            </w:r>
            <w:r w:rsidR="00917379">
              <w:rPr>
                <w:noProof/>
                <w:webHidden/>
              </w:rPr>
              <w:fldChar w:fldCharType="begin"/>
            </w:r>
            <w:r w:rsidR="00917379">
              <w:rPr>
                <w:noProof/>
                <w:webHidden/>
              </w:rPr>
              <w:instrText xml:space="preserve"> PAGEREF _Toc53121361 \h </w:instrText>
            </w:r>
            <w:r w:rsidR="00917379">
              <w:rPr>
                <w:noProof/>
                <w:webHidden/>
              </w:rPr>
            </w:r>
            <w:r w:rsidR="00917379">
              <w:rPr>
                <w:noProof/>
                <w:webHidden/>
              </w:rPr>
              <w:fldChar w:fldCharType="separate"/>
            </w:r>
            <w:r w:rsidR="00917379">
              <w:rPr>
                <w:noProof/>
                <w:webHidden/>
              </w:rPr>
              <w:t>17</w:t>
            </w:r>
            <w:r w:rsidR="00917379">
              <w:rPr>
                <w:noProof/>
                <w:webHidden/>
              </w:rPr>
              <w:fldChar w:fldCharType="end"/>
            </w:r>
          </w:hyperlink>
        </w:p>
        <w:p w:rsidR="00917379" w:rsidRDefault="00B46462">
          <w:pPr>
            <w:pStyle w:val="Spistreci2"/>
            <w:rPr>
              <w:rFonts w:eastAsiaTheme="minorEastAsia"/>
              <w:noProof/>
              <w:lang w:eastAsia="pl-PL"/>
            </w:rPr>
          </w:pPr>
          <w:hyperlink w:anchor="_Toc53121362" w:history="1">
            <w:r w:rsidR="00917379" w:rsidRPr="00753D4F">
              <w:rPr>
                <w:rStyle w:val="Hipercze"/>
                <w:noProof/>
              </w:rPr>
              <w:t>2.</w:t>
            </w:r>
            <w:r w:rsidR="00917379">
              <w:rPr>
                <w:rFonts w:eastAsiaTheme="minorEastAsia"/>
                <w:noProof/>
                <w:lang w:eastAsia="pl-PL"/>
              </w:rPr>
              <w:tab/>
            </w:r>
            <w:r w:rsidR="00917379" w:rsidRPr="00753D4F">
              <w:rPr>
                <w:rStyle w:val="Hipercze"/>
                <w:noProof/>
              </w:rPr>
              <w:t>Informacje dotyczące wpływów w związku z funkcjonowaniem systemu gospodarki odpadami komunalnymi</w:t>
            </w:r>
            <w:r w:rsidR="00917379">
              <w:rPr>
                <w:noProof/>
                <w:webHidden/>
              </w:rPr>
              <w:tab/>
            </w:r>
            <w:r w:rsidR="00917379">
              <w:rPr>
                <w:noProof/>
                <w:webHidden/>
              </w:rPr>
              <w:fldChar w:fldCharType="begin"/>
            </w:r>
            <w:r w:rsidR="00917379">
              <w:rPr>
                <w:noProof/>
                <w:webHidden/>
              </w:rPr>
              <w:instrText xml:space="preserve"> PAGEREF _Toc53121362 \h </w:instrText>
            </w:r>
            <w:r w:rsidR="00917379">
              <w:rPr>
                <w:noProof/>
                <w:webHidden/>
              </w:rPr>
            </w:r>
            <w:r w:rsidR="00917379">
              <w:rPr>
                <w:noProof/>
                <w:webHidden/>
              </w:rPr>
              <w:fldChar w:fldCharType="separate"/>
            </w:r>
            <w:r w:rsidR="00917379">
              <w:rPr>
                <w:noProof/>
                <w:webHidden/>
              </w:rPr>
              <w:t>18</w:t>
            </w:r>
            <w:r w:rsidR="00917379">
              <w:rPr>
                <w:noProof/>
                <w:webHidden/>
              </w:rPr>
              <w:fldChar w:fldCharType="end"/>
            </w:r>
          </w:hyperlink>
        </w:p>
        <w:p w:rsidR="00917379" w:rsidRDefault="00B46462">
          <w:pPr>
            <w:pStyle w:val="Spistreci1"/>
            <w:rPr>
              <w:rFonts w:asciiTheme="minorHAnsi" w:eastAsiaTheme="minorEastAsia" w:hAnsiTheme="minorHAnsi" w:cstheme="minorBidi"/>
              <w:b w:val="0"/>
              <w:sz w:val="22"/>
              <w:szCs w:val="22"/>
              <w:lang w:eastAsia="pl-PL"/>
            </w:rPr>
          </w:pPr>
          <w:hyperlink w:anchor="_Toc53121363" w:history="1">
            <w:r w:rsidR="00917379" w:rsidRPr="00753D4F">
              <w:rPr>
                <w:rStyle w:val="Hipercze"/>
              </w:rPr>
              <w:t>ROZDZIAŁ VIII</w:t>
            </w:r>
            <w:r w:rsidR="00917379">
              <w:rPr>
                <w:webHidden/>
              </w:rPr>
              <w:tab/>
            </w:r>
            <w:r w:rsidR="00917379">
              <w:rPr>
                <w:webHidden/>
              </w:rPr>
              <w:fldChar w:fldCharType="begin"/>
            </w:r>
            <w:r w:rsidR="00917379">
              <w:rPr>
                <w:webHidden/>
              </w:rPr>
              <w:instrText xml:space="preserve"> PAGEREF _Toc53121363 \h </w:instrText>
            </w:r>
            <w:r w:rsidR="00917379">
              <w:rPr>
                <w:webHidden/>
              </w:rPr>
            </w:r>
            <w:r w:rsidR="00917379">
              <w:rPr>
                <w:webHidden/>
              </w:rPr>
              <w:fldChar w:fldCharType="separate"/>
            </w:r>
            <w:r w:rsidR="00917379">
              <w:rPr>
                <w:webHidden/>
              </w:rPr>
              <w:t>18</w:t>
            </w:r>
            <w:r w:rsidR="00917379">
              <w:rPr>
                <w:webHidden/>
              </w:rPr>
              <w:fldChar w:fldCharType="end"/>
            </w:r>
          </w:hyperlink>
        </w:p>
        <w:p w:rsidR="00917379" w:rsidRDefault="00B46462">
          <w:pPr>
            <w:pStyle w:val="Spistreci1"/>
            <w:rPr>
              <w:rFonts w:asciiTheme="minorHAnsi" w:eastAsiaTheme="minorEastAsia" w:hAnsiTheme="minorHAnsi" w:cstheme="minorBidi"/>
              <w:b w:val="0"/>
              <w:sz w:val="22"/>
              <w:szCs w:val="22"/>
              <w:lang w:eastAsia="pl-PL"/>
            </w:rPr>
          </w:pPr>
          <w:hyperlink w:anchor="_Toc53121364" w:history="1">
            <w:r w:rsidR="00917379" w:rsidRPr="00753D4F">
              <w:rPr>
                <w:rStyle w:val="Hipercze"/>
              </w:rPr>
              <w:t>PODSUMOWANIE I WNIOSKI</w:t>
            </w:r>
            <w:r w:rsidR="00917379">
              <w:rPr>
                <w:webHidden/>
              </w:rPr>
              <w:tab/>
            </w:r>
            <w:r w:rsidR="00917379">
              <w:rPr>
                <w:webHidden/>
              </w:rPr>
              <w:fldChar w:fldCharType="begin"/>
            </w:r>
            <w:r w:rsidR="00917379">
              <w:rPr>
                <w:webHidden/>
              </w:rPr>
              <w:instrText xml:space="preserve"> PAGEREF _Toc53121364 \h </w:instrText>
            </w:r>
            <w:r w:rsidR="00917379">
              <w:rPr>
                <w:webHidden/>
              </w:rPr>
            </w:r>
            <w:r w:rsidR="00917379">
              <w:rPr>
                <w:webHidden/>
              </w:rPr>
              <w:fldChar w:fldCharType="separate"/>
            </w:r>
            <w:r w:rsidR="00917379">
              <w:rPr>
                <w:webHidden/>
              </w:rPr>
              <w:t>18</w:t>
            </w:r>
            <w:r w:rsidR="00917379">
              <w:rPr>
                <w:webHidden/>
              </w:rPr>
              <w:fldChar w:fldCharType="end"/>
            </w:r>
          </w:hyperlink>
        </w:p>
        <w:p w:rsidR="0069302C" w:rsidRPr="00D86803" w:rsidRDefault="0069302C" w:rsidP="00D86803">
          <w:pPr>
            <w:spacing w:after="0"/>
            <w:jc w:val="both"/>
            <w:rPr>
              <w:rFonts w:ascii="Times New Roman" w:hAnsi="Times New Roman" w:cs="Times New Roman"/>
            </w:rPr>
          </w:pPr>
          <w:r w:rsidRPr="00E5592F">
            <w:rPr>
              <w:rFonts w:ascii="Times New Roman" w:hAnsi="Times New Roman" w:cs="Times New Roman"/>
              <w:b/>
              <w:bCs/>
              <w:sz w:val="24"/>
              <w:szCs w:val="24"/>
            </w:rPr>
            <w:fldChar w:fldCharType="end"/>
          </w:r>
        </w:p>
      </w:sdtContent>
    </w:sdt>
    <w:p w:rsidR="0069302C" w:rsidRPr="00A943EE" w:rsidRDefault="0069302C" w:rsidP="00511C06">
      <w:pPr>
        <w:spacing w:after="0"/>
        <w:rPr>
          <w:rFonts w:ascii="Times New Roman" w:hAnsi="Times New Roman" w:cs="Times New Roman"/>
        </w:rPr>
      </w:pPr>
      <w:r w:rsidRPr="00A943EE">
        <w:rPr>
          <w:rFonts w:ascii="Times New Roman" w:hAnsi="Times New Roman" w:cs="Times New Roman"/>
        </w:rPr>
        <w:br w:type="page"/>
      </w:r>
    </w:p>
    <w:p w:rsidR="00D645F8" w:rsidRPr="00A943EE" w:rsidRDefault="00D645F8" w:rsidP="006B4E96">
      <w:pPr>
        <w:pStyle w:val="Nagwek1"/>
      </w:pPr>
      <w:bookmarkStart w:id="1" w:name="_Toc53121335"/>
      <w:r w:rsidRPr="00A943EE">
        <w:lastRenderedPageBreak/>
        <w:t>ROZDZIAŁ I</w:t>
      </w:r>
      <w:bookmarkEnd w:id="1"/>
    </w:p>
    <w:p w:rsidR="00C32995" w:rsidRPr="009841E1" w:rsidRDefault="00D645F8" w:rsidP="009841E1">
      <w:pPr>
        <w:pStyle w:val="Nagwek1"/>
      </w:pPr>
      <w:bookmarkStart w:id="2" w:name="_Toc416432584"/>
      <w:bookmarkStart w:id="3" w:name="_Toc53121336"/>
      <w:r w:rsidRPr="00A943EE">
        <w:t>WPROWADZENIE</w:t>
      </w:r>
      <w:bookmarkEnd w:id="2"/>
      <w:bookmarkEnd w:id="3"/>
      <w:r w:rsidR="009841E1">
        <w:br/>
      </w:r>
    </w:p>
    <w:p w:rsidR="00C32995" w:rsidRPr="00A943EE" w:rsidRDefault="00C32995" w:rsidP="00C32995">
      <w:pPr>
        <w:pStyle w:val="Nagwek2"/>
        <w:numPr>
          <w:ilvl w:val="0"/>
          <w:numId w:val="5"/>
        </w:numPr>
        <w:ind w:left="426" w:hanging="426"/>
        <w:rPr>
          <w:rFonts w:cs="Times New Roman"/>
        </w:rPr>
      </w:pPr>
      <w:bookmarkStart w:id="4" w:name="_Toc53121337"/>
      <w:r w:rsidRPr="00A943EE">
        <w:rPr>
          <w:rFonts w:cs="Times New Roman"/>
        </w:rPr>
        <w:t>Cel przygotowania analizy</w:t>
      </w:r>
      <w:bookmarkEnd w:id="4"/>
    </w:p>
    <w:p w:rsidR="00C32995" w:rsidRPr="00A943EE" w:rsidRDefault="00C32995" w:rsidP="009841E1">
      <w:pPr>
        <w:spacing w:after="0"/>
        <w:rPr>
          <w:rFonts w:ascii="Times New Roman" w:hAnsi="Times New Roman" w:cs="Times New Roman"/>
          <w:sz w:val="24"/>
          <w:szCs w:val="24"/>
        </w:rPr>
      </w:pPr>
    </w:p>
    <w:p w:rsidR="00C32995" w:rsidRPr="00A943EE" w:rsidRDefault="00C32995" w:rsidP="00C32B15">
      <w:pPr>
        <w:spacing w:after="0"/>
        <w:ind w:left="426" w:firstLine="282"/>
        <w:jc w:val="both"/>
        <w:rPr>
          <w:rFonts w:ascii="Times New Roman" w:hAnsi="Times New Roman" w:cs="Times New Roman"/>
          <w:sz w:val="24"/>
          <w:szCs w:val="24"/>
        </w:rPr>
      </w:pPr>
      <w:r w:rsidRPr="00A943EE">
        <w:rPr>
          <w:rFonts w:ascii="Times New Roman" w:hAnsi="Times New Roman" w:cs="Times New Roman"/>
          <w:sz w:val="24"/>
          <w:szCs w:val="24"/>
        </w:rPr>
        <w:t>W myśl art. 3</w:t>
      </w:r>
      <w:r w:rsidR="001C6FF7" w:rsidRPr="00A943EE">
        <w:rPr>
          <w:rFonts w:ascii="Times New Roman" w:hAnsi="Times New Roman" w:cs="Times New Roman"/>
          <w:sz w:val="24"/>
          <w:szCs w:val="24"/>
        </w:rPr>
        <w:t xml:space="preserve"> ust. 2 pkt. 10</w:t>
      </w:r>
      <w:r w:rsidRPr="00A943EE">
        <w:rPr>
          <w:rFonts w:ascii="Times New Roman" w:hAnsi="Times New Roman" w:cs="Times New Roman"/>
          <w:sz w:val="24"/>
          <w:szCs w:val="24"/>
        </w:rPr>
        <w:t xml:space="preserve"> ustawy z dnia 13 września 1996 r. o utrzymaniu czystości i</w:t>
      </w:r>
      <w:r w:rsidR="001C6FF7" w:rsidRPr="00A943EE">
        <w:rPr>
          <w:rFonts w:ascii="Times New Roman" w:hAnsi="Times New Roman" w:cs="Times New Roman"/>
          <w:sz w:val="24"/>
          <w:szCs w:val="24"/>
        </w:rPr>
        <w:t> </w:t>
      </w:r>
      <w:r w:rsidRPr="00A943EE">
        <w:rPr>
          <w:rFonts w:ascii="Times New Roman" w:hAnsi="Times New Roman" w:cs="Times New Roman"/>
          <w:sz w:val="24"/>
          <w:szCs w:val="24"/>
        </w:rPr>
        <w:t>porządku w</w:t>
      </w:r>
      <w:r w:rsidR="005F7A3C" w:rsidRPr="00A943EE">
        <w:rPr>
          <w:rFonts w:ascii="Times New Roman" w:hAnsi="Times New Roman" w:cs="Times New Roman"/>
          <w:sz w:val="24"/>
          <w:szCs w:val="24"/>
        </w:rPr>
        <w:t> </w:t>
      </w:r>
      <w:r w:rsidRPr="00A943EE">
        <w:rPr>
          <w:rFonts w:ascii="Times New Roman" w:hAnsi="Times New Roman" w:cs="Times New Roman"/>
          <w:sz w:val="24"/>
          <w:szCs w:val="24"/>
        </w:rPr>
        <w:t xml:space="preserve">gminach </w:t>
      </w:r>
      <w:r w:rsidR="00B5085B">
        <w:rPr>
          <w:rFonts w:ascii="Times New Roman" w:hAnsi="Times New Roman" w:cs="Times New Roman"/>
          <w:sz w:val="24"/>
          <w:szCs w:val="24"/>
        </w:rPr>
        <w:t xml:space="preserve">(Dz. U. z </w:t>
      </w:r>
      <w:r w:rsidR="00B5085B" w:rsidRPr="00D56E5E">
        <w:rPr>
          <w:rFonts w:ascii="Times New Roman" w:hAnsi="Times New Roman" w:cs="Times New Roman"/>
          <w:sz w:val="24"/>
          <w:szCs w:val="24"/>
        </w:rPr>
        <w:t>2020</w:t>
      </w:r>
      <w:r w:rsidR="005F7A3C" w:rsidRPr="00D56E5E">
        <w:rPr>
          <w:rFonts w:ascii="Times New Roman" w:hAnsi="Times New Roman" w:cs="Times New Roman"/>
          <w:sz w:val="24"/>
          <w:szCs w:val="24"/>
        </w:rPr>
        <w:t xml:space="preserve"> r. poz. </w:t>
      </w:r>
      <w:r w:rsidR="00B5085B" w:rsidRPr="00D56E5E">
        <w:rPr>
          <w:rFonts w:ascii="Times New Roman" w:hAnsi="Times New Roman" w:cs="Times New Roman"/>
          <w:sz w:val="24"/>
          <w:szCs w:val="24"/>
        </w:rPr>
        <w:t>1439</w:t>
      </w:r>
      <w:r w:rsidR="005F7A3C" w:rsidRPr="00D56E5E">
        <w:rPr>
          <w:rFonts w:ascii="Times New Roman" w:hAnsi="Times New Roman" w:cs="Times New Roman"/>
          <w:sz w:val="24"/>
          <w:szCs w:val="24"/>
        </w:rPr>
        <w:t>)</w:t>
      </w:r>
      <w:r w:rsidR="005F7A3C" w:rsidRPr="00A943EE">
        <w:rPr>
          <w:rFonts w:ascii="Times New Roman" w:hAnsi="Times New Roman" w:cs="Times New Roman"/>
          <w:sz w:val="24"/>
          <w:szCs w:val="24"/>
        </w:rPr>
        <w:t xml:space="preserve"> gminy mają obowiązek dokonać corocznej analizy stanu gospodarki odpadami komunalnymi, w celu weryfikacji możliwości technicznych i organizacyjnych gminy w zakresie gospodarowania odpadami komunalnymi. </w:t>
      </w:r>
      <w:r w:rsidR="001C6FF7" w:rsidRPr="00A943EE">
        <w:rPr>
          <w:rFonts w:ascii="Times New Roman" w:hAnsi="Times New Roman" w:cs="Times New Roman"/>
          <w:sz w:val="24"/>
          <w:szCs w:val="24"/>
        </w:rPr>
        <w:t>Zgodnie z art. 9tb wspomnianej powyżej ustawy</w:t>
      </w:r>
      <w:r w:rsidR="00CC56E1">
        <w:rPr>
          <w:rFonts w:ascii="Times New Roman" w:hAnsi="Times New Roman" w:cs="Times New Roman"/>
          <w:sz w:val="24"/>
          <w:szCs w:val="24"/>
        </w:rPr>
        <w:t>,</w:t>
      </w:r>
      <w:r w:rsidR="001C6FF7" w:rsidRPr="00A943EE">
        <w:rPr>
          <w:rFonts w:ascii="Times New Roman" w:hAnsi="Times New Roman" w:cs="Times New Roman"/>
          <w:sz w:val="24"/>
          <w:szCs w:val="24"/>
        </w:rPr>
        <w:t xml:space="preserve"> a</w:t>
      </w:r>
      <w:r w:rsidR="005F7A3C" w:rsidRPr="00A943EE">
        <w:rPr>
          <w:rFonts w:ascii="Times New Roman" w:hAnsi="Times New Roman" w:cs="Times New Roman"/>
          <w:sz w:val="24"/>
          <w:szCs w:val="24"/>
        </w:rPr>
        <w:t xml:space="preserve">naliza </w:t>
      </w:r>
      <w:r w:rsidR="001C6FF7" w:rsidRPr="00A943EE">
        <w:rPr>
          <w:rFonts w:ascii="Times New Roman" w:hAnsi="Times New Roman" w:cs="Times New Roman"/>
          <w:sz w:val="24"/>
          <w:szCs w:val="24"/>
        </w:rPr>
        <w:t>pow</w:t>
      </w:r>
      <w:r w:rsidR="00C32B15" w:rsidRPr="00A943EE">
        <w:rPr>
          <w:rFonts w:ascii="Times New Roman" w:hAnsi="Times New Roman" w:cs="Times New Roman"/>
          <w:sz w:val="24"/>
          <w:szCs w:val="24"/>
        </w:rPr>
        <w:t xml:space="preserve">inna obejmować w szczególności </w:t>
      </w:r>
      <w:r w:rsidR="003D4DC1" w:rsidRPr="003D4DC1">
        <w:rPr>
          <w:rFonts w:ascii="Times New Roman" w:hAnsi="Times New Roman" w:cs="Times New Roman"/>
          <w:sz w:val="24"/>
          <w:szCs w:val="24"/>
        </w:rPr>
        <w:t>możliwości przetwarzania niesegregowanych (zmieszanych) odpadów komunalnych, bioodpadów stanowiących odpady komunalne oraz przeznaczonych do składowania pozostałości z sortowania odpadów komunalnych i pozostałości z</w:t>
      </w:r>
      <w:r w:rsidR="003D4DC1">
        <w:rPr>
          <w:rFonts w:ascii="Times New Roman" w:hAnsi="Times New Roman" w:cs="Times New Roman"/>
          <w:sz w:val="24"/>
          <w:szCs w:val="24"/>
        </w:rPr>
        <w:t xml:space="preserve"> </w:t>
      </w:r>
      <w:r w:rsidR="003D4DC1" w:rsidRPr="003D4DC1">
        <w:rPr>
          <w:rFonts w:ascii="Times New Roman" w:hAnsi="Times New Roman" w:cs="Times New Roman"/>
          <w:sz w:val="24"/>
          <w:szCs w:val="24"/>
        </w:rPr>
        <w:t>procesu mechaniczno-biologicznego przetwarzania niesegregowanych (zmieszanych) odpadów komunalnych</w:t>
      </w:r>
      <w:r w:rsidR="005F7A3C" w:rsidRPr="00A943EE">
        <w:rPr>
          <w:rFonts w:ascii="Times New Roman" w:hAnsi="Times New Roman" w:cs="Times New Roman"/>
          <w:sz w:val="24"/>
          <w:szCs w:val="24"/>
        </w:rPr>
        <w:t>, a także potrzeb inwestycyjnych</w:t>
      </w:r>
      <w:r w:rsidR="001C6FF7" w:rsidRPr="00A943EE">
        <w:rPr>
          <w:rFonts w:ascii="Times New Roman" w:hAnsi="Times New Roman" w:cs="Times New Roman"/>
          <w:sz w:val="24"/>
          <w:szCs w:val="24"/>
        </w:rPr>
        <w:t xml:space="preserve"> związanych z gospodarowaniem odpadami komunalnymi</w:t>
      </w:r>
      <w:r w:rsidR="005F7A3C" w:rsidRPr="00A943EE">
        <w:rPr>
          <w:rFonts w:ascii="Times New Roman" w:hAnsi="Times New Roman" w:cs="Times New Roman"/>
          <w:sz w:val="24"/>
          <w:szCs w:val="24"/>
        </w:rPr>
        <w:t>, kosztów</w:t>
      </w:r>
      <w:r w:rsidR="001C6FF7" w:rsidRPr="00A943EE">
        <w:rPr>
          <w:rFonts w:ascii="Times New Roman" w:hAnsi="Times New Roman" w:cs="Times New Roman"/>
          <w:sz w:val="24"/>
          <w:szCs w:val="24"/>
        </w:rPr>
        <w:t xml:space="preserve"> poniesionych w związku z odbieraniem, odzyskiem, recyklingiem i unieszkodliwianiem odpadów komunalnych</w:t>
      </w:r>
      <w:r w:rsidR="005F7A3C" w:rsidRPr="00A943EE">
        <w:rPr>
          <w:rFonts w:ascii="Times New Roman" w:hAnsi="Times New Roman" w:cs="Times New Roman"/>
          <w:sz w:val="24"/>
          <w:szCs w:val="24"/>
        </w:rPr>
        <w:t xml:space="preserve">. </w:t>
      </w:r>
      <w:r w:rsidR="00C32B15" w:rsidRPr="00A943EE">
        <w:rPr>
          <w:rFonts w:ascii="Times New Roman" w:hAnsi="Times New Roman" w:cs="Times New Roman"/>
          <w:sz w:val="24"/>
          <w:szCs w:val="24"/>
        </w:rPr>
        <w:t>Analiza m</w:t>
      </w:r>
      <w:r w:rsidR="005F7A3C" w:rsidRPr="00A943EE">
        <w:rPr>
          <w:rFonts w:ascii="Times New Roman" w:hAnsi="Times New Roman" w:cs="Times New Roman"/>
          <w:sz w:val="24"/>
          <w:szCs w:val="24"/>
        </w:rPr>
        <w:t>a również dostarczyć in</w:t>
      </w:r>
      <w:r w:rsidR="00C32B15" w:rsidRPr="00A943EE">
        <w:rPr>
          <w:rFonts w:ascii="Times New Roman" w:hAnsi="Times New Roman" w:cs="Times New Roman"/>
          <w:sz w:val="24"/>
          <w:szCs w:val="24"/>
        </w:rPr>
        <w:t>for</w:t>
      </w:r>
      <w:r w:rsidR="00630CB6" w:rsidRPr="00A943EE">
        <w:rPr>
          <w:rFonts w:ascii="Times New Roman" w:hAnsi="Times New Roman" w:cs="Times New Roman"/>
          <w:sz w:val="24"/>
          <w:szCs w:val="24"/>
        </w:rPr>
        <w:t>macji o liczbie mieszkańców oraz</w:t>
      </w:r>
      <w:r w:rsidR="00C32B15" w:rsidRPr="00A943EE">
        <w:rPr>
          <w:rFonts w:ascii="Times New Roman" w:hAnsi="Times New Roman" w:cs="Times New Roman"/>
          <w:sz w:val="24"/>
          <w:szCs w:val="24"/>
        </w:rPr>
        <w:t xml:space="preserve"> </w:t>
      </w:r>
      <w:r w:rsidR="005F7A3C" w:rsidRPr="00A943EE">
        <w:rPr>
          <w:rFonts w:ascii="Times New Roman" w:hAnsi="Times New Roman" w:cs="Times New Roman"/>
          <w:sz w:val="24"/>
          <w:szCs w:val="24"/>
        </w:rPr>
        <w:t>lic</w:t>
      </w:r>
      <w:r w:rsidR="00C32B15" w:rsidRPr="00A943EE">
        <w:rPr>
          <w:rFonts w:ascii="Times New Roman" w:hAnsi="Times New Roman" w:cs="Times New Roman"/>
          <w:sz w:val="24"/>
          <w:szCs w:val="24"/>
        </w:rPr>
        <w:t>zbie wł</w:t>
      </w:r>
      <w:r w:rsidR="00630CB6" w:rsidRPr="00A943EE">
        <w:rPr>
          <w:rFonts w:ascii="Times New Roman" w:hAnsi="Times New Roman" w:cs="Times New Roman"/>
          <w:sz w:val="24"/>
          <w:szCs w:val="24"/>
        </w:rPr>
        <w:t>aścicieli nieruchomości, którzy nie zawarli umowy, o której mowa a art. 6 ust. 1 ustawy o utrzymaniu czystości i porządku w gminach, a t</w:t>
      </w:r>
      <w:r w:rsidR="00E01B31">
        <w:rPr>
          <w:rFonts w:ascii="Times New Roman" w:hAnsi="Times New Roman" w:cs="Times New Roman"/>
          <w:sz w:val="24"/>
          <w:szCs w:val="24"/>
        </w:rPr>
        <w:t xml:space="preserve">akże ilości </w:t>
      </w:r>
      <w:r w:rsidR="00E01B31" w:rsidRPr="00E01B31">
        <w:rPr>
          <w:rFonts w:ascii="Times New Roman" w:hAnsi="Times New Roman" w:cs="Times New Roman"/>
          <w:sz w:val="24"/>
          <w:szCs w:val="24"/>
        </w:rPr>
        <w:t>niesegregowanych (zmieszanych) odpadów komunalnych i bioodpadów stanowiących odpady komunalne, odbieranych z terenu gminy oraz przeznaczonych do składowania pozostałości z sortowania odpadów komunalnych i</w:t>
      </w:r>
      <w:r w:rsidR="00E01B31">
        <w:rPr>
          <w:rFonts w:ascii="Times New Roman" w:hAnsi="Times New Roman" w:cs="Times New Roman"/>
          <w:sz w:val="24"/>
          <w:szCs w:val="24"/>
        </w:rPr>
        <w:t xml:space="preserve"> </w:t>
      </w:r>
      <w:r w:rsidR="00E01B31" w:rsidRPr="00E01B31">
        <w:rPr>
          <w:rFonts w:ascii="Times New Roman" w:hAnsi="Times New Roman" w:cs="Times New Roman"/>
          <w:sz w:val="24"/>
          <w:szCs w:val="24"/>
        </w:rPr>
        <w:t>pozostałości z procesu mechaniczno-biologicznego przetwarzania niesegregowanych (zmieszanych) odpadów komunalnych</w:t>
      </w:r>
      <w:r w:rsidR="00630CB6" w:rsidRPr="00A943EE">
        <w:rPr>
          <w:rFonts w:ascii="Times New Roman" w:hAnsi="Times New Roman" w:cs="Times New Roman"/>
          <w:sz w:val="24"/>
          <w:szCs w:val="24"/>
        </w:rPr>
        <w:t xml:space="preserve">. </w:t>
      </w:r>
    </w:p>
    <w:p w:rsidR="00C32995" w:rsidRPr="00A943EE" w:rsidRDefault="00C32995" w:rsidP="00654323">
      <w:pPr>
        <w:pStyle w:val="Nagwek2"/>
        <w:numPr>
          <w:ilvl w:val="0"/>
          <w:numId w:val="5"/>
        </w:numPr>
        <w:ind w:left="426" w:hanging="426"/>
        <w:rPr>
          <w:rFonts w:cs="Times New Roman"/>
        </w:rPr>
      </w:pPr>
      <w:bookmarkStart w:id="5" w:name="_Toc53121338"/>
      <w:r w:rsidRPr="00A943EE">
        <w:rPr>
          <w:rFonts w:cs="Times New Roman"/>
        </w:rPr>
        <w:t>Zakres opracowania</w:t>
      </w:r>
      <w:bookmarkEnd w:id="5"/>
    </w:p>
    <w:p w:rsidR="00654323" w:rsidRPr="00A943EE" w:rsidRDefault="00654323" w:rsidP="00654323">
      <w:pPr>
        <w:spacing w:after="0"/>
        <w:rPr>
          <w:rFonts w:ascii="Times New Roman" w:hAnsi="Times New Roman" w:cs="Times New Roman"/>
        </w:rPr>
      </w:pPr>
    </w:p>
    <w:p w:rsidR="00B56CE8" w:rsidRDefault="00654323" w:rsidP="009841E1">
      <w:pPr>
        <w:spacing w:after="0"/>
        <w:ind w:left="426" w:firstLine="282"/>
        <w:jc w:val="both"/>
        <w:rPr>
          <w:rFonts w:ascii="Times New Roman" w:hAnsi="Times New Roman" w:cs="Times New Roman"/>
          <w:sz w:val="24"/>
          <w:szCs w:val="24"/>
        </w:rPr>
      </w:pPr>
      <w:r w:rsidRPr="00A943EE">
        <w:rPr>
          <w:rFonts w:ascii="Times New Roman" w:hAnsi="Times New Roman" w:cs="Times New Roman"/>
          <w:sz w:val="24"/>
          <w:szCs w:val="24"/>
        </w:rPr>
        <w:t>Niniejsza analiza stanu gospodarki odpadami komunalnymi na t</w:t>
      </w:r>
      <w:r w:rsidR="00FE1A1B" w:rsidRPr="00A943EE">
        <w:rPr>
          <w:rFonts w:ascii="Times New Roman" w:hAnsi="Times New Roman" w:cs="Times New Roman"/>
          <w:sz w:val="24"/>
          <w:szCs w:val="24"/>
        </w:rPr>
        <w:t xml:space="preserve">erenie gminy Klembów za rok </w:t>
      </w:r>
      <w:r w:rsidR="00323C0A">
        <w:rPr>
          <w:rFonts w:ascii="Times New Roman" w:hAnsi="Times New Roman" w:cs="Times New Roman"/>
          <w:sz w:val="24"/>
          <w:szCs w:val="24"/>
        </w:rPr>
        <w:t>2019</w:t>
      </w:r>
      <w:r w:rsidR="009841E1">
        <w:rPr>
          <w:rFonts w:ascii="Times New Roman" w:hAnsi="Times New Roman" w:cs="Times New Roman"/>
          <w:sz w:val="24"/>
          <w:szCs w:val="24"/>
        </w:rPr>
        <w:t xml:space="preserve"> obejmuje:</w:t>
      </w:r>
    </w:p>
    <w:p w:rsidR="00442B7E" w:rsidRPr="00A943EE" w:rsidRDefault="00442B7E" w:rsidP="009841E1">
      <w:pPr>
        <w:spacing w:after="0"/>
        <w:ind w:left="426" w:firstLine="282"/>
        <w:jc w:val="both"/>
        <w:rPr>
          <w:rFonts w:ascii="Times New Roman" w:hAnsi="Times New Roman" w:cs="Times New Roman"/>
          <w:sz w:val="24"/>
          <w:szCs w:val="24"/>
        </w:rPr>
      </w:pPr>
    </w:p>
    <w:p w:rsidR="00B56CE8" w:rsidRPr="00A943EE" w:rsidRDefault="00B56CE8" w:rsidP="00B56CE8">
      <w:pPr>
        <w:pStyle w:val="Akapitzlist"/>
        <w:numPr>
          <w:ilvl w:val="0"/>
          <w:numId w:val="8"/>
        </w:numPr>
        <w:spacing w:after="0"/>
        <w:ind w:left="851" w:hanging="425"/>
        <w:jc w:val="both"/>
        <w:rPr>
          <w:rFonts w:ascii="Times New Roman" w:hAnsi="Times New Roman" w:cs="Times New Roman"/>
          <w:sz w:val="24"/>
          <w:szCs w:val="24"/>
        </w:rPr>
      </w:pPr>
      <w:r w:rsidRPr="00A943EE">
        <w:rPr>
          <w:rFonts w:ascii="Times New Roman" w:hAnsi="Times New Roman" w:cs="Times New Roman"/>
          <w:sz w:val="24"/>
          <w:szCs w:val="24"/>
        </w:rPr>
        <w:t>opis systemu gospodarowania odpadami na t</w:t>
      </w:r>
      <w:r w:rsidR="00FE1A1B" w:rsidRPr="00A943EE">
        <w:rPr>
          <w:rFonts w:ascii="Times New Roman" w:hAnsi="Times New Roman" w:cs="Times New Roman"/>
          <w:sz w:val="24"/>
          <w:szCs w:val="24"/>
        </w:rPr>
        <w:t>erenie gminy Klembów w roku 201</w:t>
      </w:r>
      <w:r w:rsidR="00323C0A">
        <w:rPr>
          <w:rFonts w:ascii="Times New Roman" w:hAnsi="Times New Roman" w:cs="Times New Roman"/>
          <w:sz w:val="24"/>
          <w:szCs w:val="24"/>
        </w:rPr>
        <w:t>9</w:t>
      </w:r>
      <w:r w:rsidRPr="00A943EE">
        <w:rPr>
          <w:rFonts w:ascii="Times New Roman" w:hAnsi="Times New Roman" w:cs="Times New Roman"/>
          <w:sz w:val="24"/>
          <w:szCs w:val="24"/>
        </w:rPr>
        <w:t>,</w:t>
      </w:r>
    </w:p>
    <w:p w:rsidR="00654323" w:rsidRPr="00A943EE" w:rsidRDefault="00E01B31" w:rsidP="00B56CE8">
      <w:pPr>
        <w:pStyle w:val="Akapitzlist"/>
        <w:numPr>
          <w:ilvl w:val="0"/>
          <w:numId w:val="8"/>
        </w:numPr>
        <w:spacing w:after="0"/>
        <w:ind w:left="851" w:hanging="425"/>
        <w:jc w:val="both"/>
        <w:rPr>
          <w:rFonts w:ascii="Times New Roman" w:hAnsi="Times New Roman" w:cs="Times New Roman"/>
          <w:sz w:val="24"/>
          <w:szCs w:val="24"/>
        </w:rPr>
      </w:pPr>
      <w:r w:rsidRPr="00E01B31">
        <w:rPr>
          <w:rFonts w:ascii="Times New Roman" w:hAnsi="Times New Roman" w:cs="Times New Roman"/>
          <w:sz w:val="24"/>
          <w:szCs w:val="24"/>
        </w:rPr>
        <w:t>możliwości przetwarzania niesegregowanych (zmieszanych) odpadów komunalnych, bioodpadów stanowiących odpady komunalne oraz przeznaczonych do składowania pozostałości z sortowania odpadów komunalnych i pozostałości z</w:t>
      </w:r>
      <w:r>
        <w:rPr>
          <w:rFonts w:ascii="Times New Roman" w:hAnsi="Times New Roman" w:cs="Times New Roman"/>
          <w:sz w:val="24"/>
          <w:szCs w:val="24"/>
        </w:rPr>
        <w:t xml:space="preserve"> </w:t>
      </w:r>
      <w:r w:rsidRPr="00E01B31">
        <w:rPr>
          <w:rFonts w:ascii="Times New Roman" w:hAnsi="Times New Roman" w:cs="Times New Roman"/>
          <w:sz w:val="24"/>
          <w:szCs w:val="24"/>
        </w:rPr>
        <w:t>procesu mechaniczno-biologicznego przetwarzania niesegregowanych (zmieszanych) odpadów komunalnych</w:t>
      </w:r>
      <w:r w:rsidR="00B56CE8" w:rsidRPr="00A943EE">
        <w:rPr>
          <w:rFonts w:ascii="Times New Roman" w:hAnsi="Times New Roman" w:cs="Times New Roman"/>
          <w:sz w:val="24"/>
          <w:szCs w:val="24"/>
        </w:rPr>
        <w:t>,</w:t>
      </w:r>
    </w:p>
    <w:p w:rsidR="00B56CE8" w:rsidRPr="00A943EE" w:rsidRDefault="003B0481" w:rsidP="00B56CE8">
      <w:pPr>
        <w:pStyle w:val="Akapitzlist"/>
        <w:numPr>
          <w:ilvl w:val="0"/>
          <w:numId w:val="8"/>
        </w:numPr>
        <w:spacing w:after="0"/>
        <w:ind w:left="851" w:hanging="425"/>
        <w:jc w:val="both"/>
        <w:rPr>
          <w:rFonts w:ascii="Times New Roman" w:hAnsi="Times New Roman" w:cs="Times New Roman"/>
          <w:sz w:val="24"/>
          <w:szCs w:val="24"/>
        </w:rPr>
      </w:pPr>
      <w:r w:rsidRPr="00A943EE">
        <w:rPr>
          <w:rFonts w:ascii="Times New Roman" w:hAnsi="Times New Roman" w:cs="Times New Roman"/>
          <w:sz w:val="24"/>
          <w:szCs w:val="24"/>
        </w:rPr>
        <w:t>potrzeby inwestycyjne związane z gospodarowaniem odpadami komunalnymi,</w:t>
      </w:r>
    </w:p>
    <w:p w:rsidR="003B0481" w:rsidRPr="00A943EE" w:rsidRDefault="003B0481" w:rsidP="00B56CE8">
      <w:pPr>
        <w:pStyle w:val="Akapitzlist"/>
        <w:numPr>
          <w:ilvl w:val="0"/>
          <w:numId w:val="8"/>
        </w:numPr>
        <w:spacing w:after="0"/>
        <w:ind w:left="851" w:hanging="425"/>
        <w:jc w:val="both"/>
        <w:rPr>
          <w:rFonts w:ascii="Times New Roman" w:hAnsi="Times New Roman" w:cs="Times New Roman"/>
          <w:sz w:val="24"/>
          <w:szCs w:val="24"/>
        </w:rPr>
      </w:pPr>
      <w:r w:rsidRPr="00A943EE">
        <w:rPr>
          <w:rFonts w:ascii="Times New Roman" w:hAnsi="Times New Roman" w:cs="Times New Roman"/>
          <w:sz w:val="24"/>
          <w:szCs w:val="24"/>
        </w:rPr>
        <w:t>koszty poniesione w związku z odbieraniem, odzyskiem, recyklingiem i unieszkodliwieniem odpadów komunalnych,</w:t>
      </w:r>
    </w:p>
    <w:p w:rsidR="003B0481" w:rsidRPr="00A943EE" w:rsidRDefault="003B0481" w:rsidP="00B56CE8">
      <w:pPr>
        <w:pStyle w:val="Akapitzlist"/>
        <w:numPr>
          <w:ilvl w:val="0"/>
          <w:numId w:val="8"/>
        </w:numPr>
        <w:spacing w:after="0"/>
        <w:ind w:left="851" w:hanging="425"/>
        <w:jc w:val="both"/>
        <w:rPr>
          <w:rFonts w:ascii="Times New Roman" w:hAnsi="Times New Roman" w:cs="Times New Roman"/>
          <w:sz w:val="24"/>
          <w:szCs w:val="24"/>
        </w:rPr>
      </w:pPr>
      <w:r w:rsidRPr="00A943EE">
        <w:rPr>
          <w:rFonts w:ascii="Times New Roman" w:hAnsi="Times New Roman" w:cs="Times New Roman"/>
          <w:sz w:val="24"/>
          <w:szCs w:val="24"/>
        </w:rPr>
        <w:t>liczbę mieszkańców,</w:t>
      </w:r>
    </w:p>
    <w:p w:rsidR="003B0481" w:rsidRPr="00A943EE" w:rsidRDefault="00115648" w:rsidP="00B56CE8">
      <w:pPr>
        <w:pStyle w:val="Akapitzlist"/>
        <w:numPr>
          <w:ilvl w:val="0"/>
          <w:numId w:val="8"/>
        </w:numPr>
        <w:spacing w:after="0"/>
        <w:ind w:left="851" w:hanging="425"/>
        <w:jc w:val="both"/>
        <w:rPr>
          <w:rFonts w:ascii="Times New Roman" w:hAnsi="Times New Roman" w:cs="Times New Roman"/>
          <w:sz w:val="24"/>
          <w:szCs w:val="24"/>
        </w:rPr>
      </w:pPr>
      <w:r w:rsidRPr="00A943EE">
        <w:rPr>
          <w:rFonts w:ascii="Times New Roman" w:hAnsi="Times New Roman" w:cs="Times New Roman"/>
          <w:sz w:val="24"/>
          <w:szCs w:val="24"/>
        </w:rPr>
        <w:t>liczbę właścicieli</w:t>
      </w:r>
      <w:r w:rsidR="003B0481" w:rsidRPr="00A943EE">
        <w:rPr>
          <w:rFonts w:ascii="Times New Roman" w:hAnsi="Times New Roman" w:cs="Times New Roman"/>
          <w:sz w:val="24"/>
          <w:szCs w:val="24"/>
        </w:rPr>
        <w:t xml:space="preserve"> nieruchomości, którzy nie wywiązali się z obowiązku złożenia deklaracji o wysokości opłaty za gospodarowanie odpadami komunalnymi,</w:t>
      </w:r>
    </w:p>
    <w:p w:rsidR="003B0481" w:rsidRPr="00A943EE" w:rsidRDefault="003B0481" w:rsidP="003B0481">
      <w:pPr>
        <w:pStyle w:val="Akapitzlist"/>
        <w:numPr>
          <w:ilvl w:val="0"/>
          <w:numId w:val="8"/>
        </w:numPr>
        <w:spacing w:after="0"/>
        <w:ind w:left="851" w:hanging="425"/>
        <w:jc w:val="both"/>
        <w:rPr>
          <w:rFonts w:ascii="Times New Roman" w:hAnsi="Times New Roman" w:cs="Times New Roman"/>
          <w:sz w:val="24"/>
          <w:szCs w:val="24"/>
        </w:rPr>
      </w:pPr>
      <w:r w:rsidRPr="00A943EE">
        <w:rPr>
          <w:rFonts w:ascii="Times New Roman" w:hAnsi="Times New Roman" w:cs="Times New Roman"/>
          <w:sz w:val="24"/>
          <w:szCs w:val="24"/>
        </w:rPr>
        <w:t>ilość zebranych oraz wytworzonych odpadów komunalnych na terenie gminy Klembów w roku 201</w:t>
      </w:r>
      <w:r w:rsidR="00323C0A">
        <w:rPr>
          <w:rFonts w:ascii="Times New Roman" w:hAnsi="Times New Roman" w:cs="Times New Roman"/>
          <w:sz w:val="24"/>
          <w:szCs w:val="24"/>
        </w:rPr>
        <w:t>9</w:t>
      </w:r>
      <w:r w:rsidRPr="00A943EE">
        <w:rPr>
          <w:rFonts w:ascii="Times New Roman" w:hAnsi="Times New Roman" w:cs="Times New Roman"/>
          <w:sz w:val="24"/>
          <w:szCs w:val="24"/>
        </w:rPr>
        <w:t xml:space="preserve"> r.,</w:t>
      </w:r>
    </w:p>
    <w:p w:rsidR="005443A0" w:rsidRPr="00323C0A" w:rsidRDefault="00E01B31" w:rsidP="00323C0A">
      <w:pPr>
        <w:pStyle w:val="Akapitzlist"/>
        <w:numPr>
          <w:ilvl w:val="0"/>
          <w:numId w:val="8"/>
        </w:numPr>
        <w:spacing w:after="0"/>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i</w:t>
      </w:r>
      <w:r w:rsidRPr="00E01B31">
        <w:rPr>
          <w:rFonts w:ascii="Times New Roman" w:hAnsi="Times New Roman" w:cs="Times New Roman"/>
          <w:sz w:val="24"/>
          <w:szCs w:val="24"/>
        </w:rPr>
        <w:t>lość niesegregowanych (zmieszanych) odpadów komunalnych i bioodpadów stanowiących odpady komunalne, odbieranych z terenu gminy oraz przeznaczonych do składowania pozostałości z sortowania odpadów komunalnych i</w:t>
      </w:r>
      <w:r>
        <w:rPr>
          <w:rFonts w:ascii="Times New Roman" w:hAnsi="Times New Roman" w:cs="Times New Roman"/>
          <w:sz w:val="24"/>
          <w:szCs w:val="24"/>
        </w:rPr>
        <w:t xml:space="preserve"> </w:t>
      </w:r>
      <w:r w:rsidRPr="00E01B31">
        <w:rPr>
          <w:rFonts w:ascii="Times New Roman" w:hAnsi="Times New Roman" w:cs="Times New Roman"/>
          <w:sz w:val="24"/>
          <w:szCs w:val="24"/>
        </w:rPr>
        <w:t>pozostałości z procesu mechaniczno-biologicznego przetwarzania niesegregowanych (zmieszanych) odpadów komunalnych</w:t>
      </w:r>
      <w:r w:rsidR="005443A0" w:rsidRPr="00A943EE">
        <w:rPr>
          <w:rFonts w:ascii="Times New Roman" w:hAnsi="Times New Roman" w:cs="Times New Roman"/>
          <w:sz w:val="24"/>
          <w:szCs w:val="24"/>
        </w:rPr>
        <w:t>,</w:t>
      </w:r>
      <w:r w:rsidR="004D2088">
        <w:tab/>
      </w:r>
    </w:p>
    <w:p w:rsidR="005443A0" w:rsidRPr="00A943EE" w:rsidRDefault="005443A0" w:rsidP="00B56CE8">
      <w:pPr>
        <w:pStyle w:val="Akapitzlist"/>
        <w:numPr>
          <w:ilvl w:val="0"/>
          <w:numId w:val="8"/>
        </w:numPr>
        <w:spacing w:after="0"/>
        <w:ind w:left="851" w:hanging="425"/>
        <w:jc w:val="both"/>
        <w:rPr>
          <w:rFonts w:ascii="Times New Roman" w:hAnsi="Times New Roman" w:cs="Times New Roman"/>
          <w:sz w:val="24"/>
          <w:szCs w:val="24"/>
        </w:rPr>
      </w:pPr>
      <w:r w:rsidRPr="00A943EE">
        <w:rPr>
          <w:rFonts w:ascii="Times New Roman" w:hAnsi="Times New Roman" w:cs="Times New Roman"/>
          <w:sz w:val="24"/>
          <w:szCs w:val="24"/>
        </w:rPr>
        <w:t>osiągnięte poziomy recyklingu, przygotowania do ponownego użycia i odzysku poszc</w:t>
      </w:r>
      <w:r w:rsidR="00FE1A1B" w:rsidRPr="00A943EE">
        <w:rPr>
          <w:rFonts w:ascii="Times New Roman" w:hAnsi="Times New Roman" w:cs="Times New Roman"/>
          <w:sz w:val="24"/>
          <w:szCs w:val="24"/>
        </w:rPr>
        <w:t>zególnych frakcji odpadów w 201</w:t>
      </w:r>
      <w:r w:rsidR="00323C0A">
        <w:rPr>
          <w:rFonts w:ascii="Times New Roman" w:hAnsi="Times New Roman" w:cs="Times New Roman"/>
          <w:sz w:val="24"/>
          <w:szCs w:val="24"/>
        </w:rPr>
        <w:t>9</w:t>
      </w:r>
      <w:r w:rsidRPr="00A943EE">
        <w:rPr>
          <w:rFonts w:ascii="Times New Roman" w:hAnsi="Times New Roman" w:cs="Times New Roman"/>
          <w:sz w:val="24"/>
          <w:szCs w:val="24"/>
        </w:rPr>
        <w:t xml:space="preserve"> roku,</w:t>
      </w:r>
    </w:p>
    <w:p w:rsidR="003B0481" w:rsidRPr="00A943EE" w:rsidRDefault="005443A0" w:rsidP="00B56CE8">
      <w:pPr>
        <w:pStyle w:val="Akapitzlist"/>
        <w:numPr>
          <w:ilvl w:val="0"/>
          <w:numId w:val="8"/>
        </w:numPr>
        <w:spacing w:after="0"/>
        <w:ind w:left="851" w:hanging="425"/>
        <w:jc w:val="both"/>
        <w:rPr>
          <w:rFonts w:ascii="Times New Roman" w:hAnsi="Times New Roman" w:cs="Times New Roman"/>
          <w:sz w:val="24"/>
          <w:szCs w:val="24"/>
        </w:rPr>
      </w:pPr>
      <w:r w:rsidRPr="00A943EE">
        <w:rPr>
          <w:rFonts w:ascii="Times New Roman" w:hAnsi="Times New Roman" w:cs="Times New Roman"/>
          <w:sz w:val="24"/>
          <w:szCs w:val="24"/>
        </w:rPr>
        <w:t>podsumowanie i wnioski.</w:t>
      </w:r>
      <w:r w:rsidR="003B0481" w:rsidRPr="00A943EE">
        <w:rPr>
          <w:rFonts w:ascii="Times New Roman" w:hAnsi="Times New Roman" w:cs="Times New Roman"/>
          <w:sz w:val="24"/>
          <w:szCs w:val="24"/>
        </w:rPr>
        <w:t xml:space="preserve">    </w:t>
      </w:r>
    </w:p>
    <w:p w:rsidR="005443A0" w:rsidRPr="00A943EE" w:rsidRDefault="00511C06" w:rsidP="005443A0">
      <w:pPr>
        <w:pStyle w:val="Nagwek2"/>
        <w:numPr>
          <w:ilvl w:val="0"/>
          <w:numId w:val="5"/>
        </w:numPr>
        <w:ind w:left="426" w:hanging="426"/>
        <w:rPr>
          <w:rFonts w:cs="Times New Roman"/>
        </w:rPr>
      </w:pPr>
      <w:bookmarkStart w:id="6" w:name="_Toc53121339"/>
      <w:r w:rsidRPr="00A943EE">
        <w:rPr>
          <w:rFonts w:cs="Times New Roman"/>
        </w:rPr>
        <w:t>Podstawa prawna sporządzenia analizy</w:t>
      </w:r>
      <w:bookmarkEnd w:id="6"/>
    </w:p>
    <w:p w:rsidR="005443A0" w:rsidRPr="00A943EE" w:rsidRDefault="005443A0" w:rsidP="005443A0">
      <w:pPr>
        <w:spacing w:after="0"/>
        <w:rPr>
          <w:rFonts w:ascii="Times New Roman" w:hAnsi="Times New Roman" w:cs="Times New Roman"/>
        </w:rPr>
      </w:pPr>
    </w:p>
    <w:p w:rsidR="005443A0" w:rsidRPr="00A943EE" w:rsidRDefault="005443A0" w:rsidP="00950B7E">
      <w:pPr>
        <w:spacing w:after="0"/>
        <w:ind w:left="426" w:firstLine="282"/>
        <w:jc w:val="both"/>
        <w:rPr>
          <w:rFonts w:ascii="Times New Roman" w:hAnsi="Times New Roman" w:cs="Times New Roman"/>
          <w:sz w:val="24"/>
          <w:szCs w:val="24"/>
        </w:rPr>
      </w:pPr>
      <w:r w:rsidRPr="00A943EE">
        <w:rPr>
          <w:rFonts w:ascii="Times New Roman" w:hAnsi="Times New Roman" w:cs="Times New Roman"/>
          <w:sz w:val="24"/>
          <w:szCs w:val="24"/>
        </w:rPr>
        <w:t xml:space="preserve">Analiza została sporządzona na podstawie art. 3 ust. 2 pkt. 10 ustawy z dnia 13 września 1996 r. o utrzymaniu czystości i porządku w gminach, </w:t>
      </w:r>
      <w:r w:rsidR="00524AC3" w:rsidRPr="00A943EE">
        <w:rPr>
          <w:rFonts w:ascii="Times New Roman" w:hAnsi="Times New Roman" w:cs="Times New Roman"/>
          <w:sz w:val="24"/>
          <w:szCs w:val="24"/>
        </w:rPr>
        <w:t xml:space="preserve"> oraz art. 9</w:t>
      </w:r>
      <w:r w:rsidR="00C3009E">
        <w:rPr>
          <w:rFonts w:ascii="Times New Roman" w:hAnsi="Times New Roman" w:cs="Times New Roman"/>
          <w:sz w:val="24"/>
          <w:szCs w:val="24"/>
        </w:rPr>
        <w:t>tb</w:t>
      </w:r>
      <w:r w:rsidR="00524AC3" w:rsidRPr="00A943EE">
        <w:rPr>
          <w:rFonts w:ascii="Times New Roman" w:hAnsi="Times New Roman" w:cs="Times New Roman"/>
          <w:sz w:val="24"/>
          <w:szCs w:val="24"/>
        </w:rPr>
        <w:t xml:space="preserve">, </w:t>
      </w:r>
      <w:r w:rsidRPr="00A943EE">
        <w:rPr>
          <w:rFonts w:ascii="Times New Roman" w:hAnsi="Times New Roman" w:cs="Times New Roman"/>
          <w:sz w:val="24"/>
          <w:szCs w:val="24"/>
        </w:rPr>
        <w:t xml:space="preserve">gdzie </w:t>
      </w:r>
      <w:r w:rsidR="00524AC3" w:rsidRPr="00A943EE">
        <w:rPr>
          <w:rFonts w:ascii="Times New Roman" w:hAnsi="Times New Roman" w:cs="Times New Roman"/>
          <w:sz w:val="24"/>
          <w:szCs w:val="24"/>
        </w:rPr>
        <w:t>określony został wymagany zakres takiej analizy.</w:t>
      </w:r>
    </w:p>
    <w:p w:rsidR="00524AC3" w:rsidRDefault="00524AC3" w:rsidP="00950B7E">
      <w:pPr>
        <w:spacing w:after="0"/>
        <w:ind w:left="426" w:firstLine="282"/>
        <w:jc w:val="both"/>
        <w:rPr>
          <w:rFonts w:ascii="Times New Roman" w:hAnsi="Times New Roman" w:cs="Times New Roman"/>
          <w:sz w:val="24"/>
          <w:szCs w:val="24"/>
        </w:rPr>
      </w:pPr>
      <w:r w:rsidRPr="00A943EE">
        <w:rPr>
          <w:rFonts w:ascii="Times New Roman" w:hAnsi="Times New Roman" w:cs="Times New Roman"/>
          <w:sz w:val="24"/>
          <w:szCs w:val="24"/>
        </w:rPr>
        <w:t>Zakres przedmiotowej analizy częściowo pokrywa się z rocznym sprawozdaniem z</w:t>
      </w:r>
      <w:r w:rsidR="0098449C" w:rsidRPr="00A943EE">
        <w:rPr>
          <w:rFonts w:ascii="Times New Roman" w:hAnsi="Times New Roman" w:cs="Times New Roman"/>
          <w:sz w:val="24"/>
          <w:szCs w:val="24"/>
        </w:rPr>
        <w:t> </w:t>
      </w:r>
      <w:r w:rsidRPr="00A943EE">
        <w:rPr>
          <w:rFonts w:ascii="Times New Roman" w:hAnsi="Times New Roman" w:cs="Times New Roman"/>
          <w:sz w:val="24"/>
          <w:szCs w:val="24"/>
        </w:rPr>
        <w:t>realizacji zadań z zakresu gospodarowania odpadami k</w:t>
      </w:r>
      <w:r w:rsidR="00DB2379" w:rsidRPr="00A943EE">
        <w:rPr>
          <w:rFonts w:ascii="Times New Roman" w:hAnsi="Times New Roman" w:cs="Times New Roman"/>
          <w:sz w:val="24"/>
          <w:szCs w:val="24"/>
        </w:rPr>
        <w:t>omunalnymi, sporządzanym przez W</w:t>
      </w:r>
      <w:r w:rsidRPr="00A943EE">
        <w:rPr>
          <w:rFonts w:ascii="Times New Roman" w:hAnsi="Times New Roman" w:cs="Times New Roman"/>
          <w:sz w:val="24"/>
          <w:szCs w:val="24"/>
        </w:rPr>
        <w:t>ójta na podstawie art.</w:t>
      </w:r>
      <w:r w:rsidR="00953422" w:rsidRPr="00A943EE">
        <w:rPr>
          <w:rFonts w:ascii="Times New Roman" w:hAnsi="Times New Roman" w:cs="Times New Roman"/>
          <w:sz w:val="24"/>
          <w:szCs w:val="24"/>
        </w:rPr>
        <w:t xml:space="preserve"> </w:t>
      </w:r>
      <w:r w:rsidR="0098449C" w:rsidRPr="00A943EE">
        <w:rPr>
          <w:rFonts w:ascii="Times New Roman" w:hAnsi="Times New Roman" w:cs="Times New Roman"/>
          <w:sz w:val="24"/>
          <w:szCs w:val="24"/>
        </w:rPr>
        <w:t>9q cytowanej wyżej</w:t>
      </w:r>
      <w:r w:rsidR="00675EFE">
        <w:rPr>
          <w:rFonts w:ascii="Times New Roman" w:hAnsi="Times New Roman" w:cs="Times New Roman"/>
          <w:sz w:val="24"/>
          <w:szCs w:val="24"/>
        </w:rPr>
        <w:t xml:space="preserve"> ustawy, celem przedłożenia go Ma</w:t>
      </w:r>
      <w:r w:rsidR="0098449C" w:rsidRPr="00A943EE">
        <w:rPr>
          <w:rFonts w:ascii="Times New Roman" w:hAnsi="Times New Roman" w:cs="Times New Roman"/>
          <w:sz w:val="24"/>
          <w:szCs w:val="24"/>
        </w:rPr>
        <w:t xml:space="preserve">rszałkowi </w:t>
      </w:r>
      <w:r w:rsidR="00675EFE">
        <w:rPr>
          <w:rFonts w:ascii="Times New Roman" w:hAnsi="Times New Roman" w:cs="Times New Roman"/>
          <w:sz w:val="24"/>
          <w:szCs w:val="24"/>
        </w:rPr>
        <w:t>W</w:t>
      </w:r>
      <w:r w:rsidR="0098449C" w:rsidRPr="00A943EE">
        <w:rPr>
          <w:rFonts w:ascii="Times New Roman" w:hAnsi="Times New Roman" w:cs="Times New Roman"/>
          <w:sz w:val="24"/>
          <w:szCs w:val="24"/>
        </w:rPr>
        <w:t xml:space="preserve">ojewództwa i </w:t>
      </w:r>
      <w:r w:rsidR="00675EFE">
        <w:rPr>
          <w:rFonts w:ascii="Times New Roman" w:hAnsi="Times New Roman" w:cs="Times New Roman"/>
          <w:sz w:val="24"/>
          <w:szCs w:val="24"/>
        </w:rPr>
        <w:t>W</w:t>
      </w:r>
      <w:r w:rsidR="0098449C" w:rsidRPr="00A943EE">
        <w:rPr>
          <w:rFonts w:ascii="Times New Roman" w:hAnsi="Times New Roman" w:cs="Times New Roman"/>
          <w:sz w:val="24"/>
          <w:szCs w:val="24"/>
        </w:rPr>
        <w:t xml:space="preserve">ojewódzkiemu </w:t>
      </w:r>
      <w:r w:rsidR="00675EFE">
        <w:rPr>
          <w:rFonts w:ascii="Times New Roman" w:hAnsi="Times New Roman" w:cs="Times New Roman"/>
          <w:sz w:val="24"/>
          <w:szCs w:val="24"/>
        </w:rPr>
        <w:t>I</w:t>
      </w:r>
      <w:r w:rsidR="0098449C" w:rsidRPr="00A943EE">
        <w:rPr>
          <w:rFonts w:ascii="Times New Roman" w:hAnsi="Times New Roman" w:cs="Times New Roman"/>
          <w:sz w:val="24"/>
          <w:szCs w:val="24"/>
        </w:rPr>
        <w:t xml:space="preserve">nspektorowi </w:t>
      </w:r>
      <w:r w:rsidR="00675EFE">
        <w:rPr>
          <w:rFonts w:ascii="Times New Roman" w:hAnsi="Times New Roman" w:cs="Times New Roman"/>
          <w:sz w:val="24"/>
          <w:szCs w:val="24"/>
        </w:rPr>
        <w:t>O</w:t>
      </w:r>
      <w:r w:rsidR="0098449C" w:rsidRPr="00A943EE">
        <w:rPr>
          <w:rFonts w:ascii="Times New Roman" w:hAnsi="Times New Roman" w:cs="Times New Roman"/>
          <w:sz w:val="24"/>
          <w:szCs w:val="24"/>
        </w:rPr>
        <w:t xml:space="preserve">chrony </w:t>
      </w:r>
      <w:r w:rsidR="00675EFE">
        <w:rPr>
          <w:rFonts w:ascii="Times New Roman" w:hAnsi="Times New Roman" w:cs="Times New Roman"/>
          <w:sz w:val="24"/>
          <w:szCs w:val="24"/>
        </w:rPr>
        <w:t>Ś</w:t>
      </w:r>
      <w:r w:rsidR="0098449C" w:rsidRPr="00A943EE">
        <w:rPr>
          <w:rFonts w:ascii="Times New Roman" w:hAnsi="Times New Roman" w:cs="Times New Roman"/>
          <w:sz w:val="24"/>
          <w:szCs w:val="24"/>
        </w:rPr>
        <w:t xml:space="preserve">rodowiska.  </w:t>
      </w:r>
    </w:p>
    <w:p w:rsidR="00950B7E" w:rsidRPr="00A943EE" w:rsidRDefault="00950B7E" w:rsidP="00950B7E">
      <w:pPr>
        <w:spacing w:after="0"/>
        <w:ind w:left="426" w:firstLine="282"/>
        <w:jc w:val="both"/>
        <w:rPr>
          <w:rFonts w:ascii="Times New Roman" w:hAnsi="Times New Roman" w:cs="Times New Roman"/>
          <w:sz w:val="24"/>
          <w:szCs w:val="24"/>
        </w:rPr>
      </w:pPr>
    </w:p>
    <w:p w:rsidR="00511C06" w:rsidRPr="00A943EE" w:rsidRDefault="00FA330F" w:rsidP="00950B7E">
      <w:pPr>
        <w:pStyle w:val="Nagwek2"/>
        <w:numPr>
          <w:ilvl w:val="0"/>
          <w:numId w:val="5"/>
        </w:numPr>
        <w:spacing w:before="0"/>
        <w:ind w:left="426" w:hanging="426"/>
        <w:rPr>
          <w:rFonts w:cs="Times New Roman"/>
        </w:rPr>
      </w:pPr>
      <w:bookmarkStart w:id="7" w:name="_Toc53121340"/>
      <w:r w:rsidRPr="00A943EE">
        <w:rPr>
          <w:rFonts w:cs="Times New Roman"/>
        </w:rPr>
        <w:t>Regulacje pr</w:t>
      </w:r>
      <w:r w:rsidR="00C830E7">
        <w:rPr>
          <w:rFonts w:cs="Times New Roman"/>
        </w:rPr>
        <w:t>awne z zakresu gospodarowania odp</w:t>
      </w:r>
      <w:r w:rsidRPr="00A943EE">
        <w:rPr>
          <w:rFonts w:cs="Times New Roman"/>
        </w:rPr>
        <w:t>adami</w:t>
      </w:r>
      <w:bookmarkEnd w:id="7"/>
    </w:p>
    <w:p w:rsidR="00FA330F" w:rsidRPr="00A943EE" w:rsidRDefault="00FA330F" w:rsidP="002557F2">
      <w:pPr>
        <w:spacing w:after="0"/>
        <w:rPr>
          <w:rFonts w:ascii="Times New Roman" w:hAnsi="Times New Roman" w:cs="Times New Roman"/>
          <w:sz w:val="24"/>
          <w:szCs w:val="24"/>
        </w:rPr>
      </w:pPr>
    </w:p>
    <w:p w:rsidR="002557F2" w:rsidRPr="00A943EE" w:rsidRDefault="00115648" w:rsidP="002557F2">
      <w:pPr>
        <w:spacing w:after="0"/>
        <w:ind w:left="426" w:firstLine="282"/>
        <w:rPr>
          <w:rFonts w:ascii="Times New Roman" w:hAnsi="Times New Roman" w:cs="Times New Roman"/>
          <w:sz w:val="24"/>
          <w:szCs w:val="24"/>
        </w:rPr>
      </w:pPr>
      <w:r w:rsidRPr="00A943EE">
        <w:rPr>
          <w:rFonts w:ascii="Times New Roman" w:hAnsi="Times New Roman" w:cs="Times New Roman"/>
          <w:sz w:val="24"/>
          <w:szCs w:val="24"/>
        </w:rPr>
        <w:t>Przy sporządzaniu nin</w:t>
      </w:r>
      <w:r w:rsidR="002557F2" w:rsidRPr="00A943EE">
        <w:rPr>
          <w:rFonts w:ascii="Times New Roman" w:hAnsi="Times New Roman" w:cs="Times New Roman"/>
          <w:sz w:val="24"/>
          <w:szCs w:val="24"/>
        </w:rPr>
        <w:t>iejszej analizy opierano się o następujące  regulacje prawne:</w:t>
      </w:r>
    </w:p>
    <w:p w:rsidR="002557F2" w:rsidRPr="00A943EE" w:rsidRDefault="002557F2" w:rsidP="002557F2">
      <w:pPr>
        <w:spacing w:after="0"/>
        <w:ind w:left="426" w:firstLine="282"/>
        <w:rPr>
          <w:rFonts w:ascii="Times New Roman" w:hAnsi="Times New Roman" w:cs="Times New Roman"/>
          <w:sz w:val="24"/>
          <w:szCs w:val="24"/>
        </w:rPr>
      </w:pPr>
    </w:p>
    <w:p w:rsidR="003C588D" w:rsidRPr="00D56E5E" w:rsidRDefault="002557F2" w:rsidP="003C588D">
      <w:pPr>
        <w:pStyle w:val="Akapitzlist"/>
        <w:numPr>
          <w:ilvl w:val="0"/>
          <w:numId w:val="9"/>
        </w:numPr>
        <w:jc w:val="both"/>
        <w:rPr>
          <w:rFonts w:ascii="Times New Roman" w:hAnsi="Times New Roman" w:cs="Times New Roman"/>
          <w:sz w:val="24"/>
          <w:szCs w:val="24"/>
        </w:rPr>
      </w:pPr>
      <w:r w:rsidRPr="00A943EE">
        <w:rPr>
          <w:rFonts w:ascii="Times New Roman" w:hAnsi="Times New Roman" w:cs="Times New Roman"/>
          <w:sz w:val="24"/>
          <w:szCs w:val="24"/>
        </w:rPr>
        <w:t>Ustawa o utrzymaniu czystości i p</w:t>
      </w:r>
      <w:r w:rsidR="00B56E19" w:rsidRPr="00A943EE">
        <w:rPr>
          <w:rFonts w:ascii="Times New Roman" w:hAnsi="Times New Roman" w:cs="Times New Roman"/>
          <w:sz w:val="24"/>
          <w:szCs w:val="24"/>
        </w:rPr>
        <w:t xml:space="preserve">orządku w gminach </w:t>
      </w:r>
      <w:r w:rsidR="00F15C68" w:rsidRPr="00A943EE">
        <w:rPr>
          <w:rFonts w:ascii="Times New Roman" w:hAnsi="Times New Roman" w:cs="Times New Roman"/>
          <w:sz w:val="24"/>
          <w:szCs w:val="24"/>
        </w:rPr>
        <w:t xml:space="preserve">z dnia 13 września 1996 roku </w:t>
      </w:r>
      <w:r w:rsidR="00323C0A">
        <w:rPr>
          <w:rFonts w:ascii="Times New Roman" w:hAnsi="Times New Roman" w:cs="Times New Roman"/>
          <w:sz w:val="24"/>
          <w:szCs w:val="24"/>
        </w:rPr>
        <w:t>(Dz. U</w:t>
      </w:r>
      <w:r w:rsidR="00323C0A" w:rsidRPr="00D56E5E">
        <w:rPr>
          <w:rFonts w:ascii="Times New Roman" w:hAnsi="Times New Roman" w:cs="Times New Roman"/>
          <w:sz w:val="24"/>
          <w:szCs w:val="24"/>
        </w:rPr>
        <w:t xml:space="preserve">. z </w:t>
      </w:r>
      <w:r w:rsidR="00B5085B" w:rsidRPr="00D56E5E">
        <w:rPr>
          <w:rFonts w:ascii="Times New Roman" w:hAnsi="Times New Roman" w:cs="Times New Roman"/>
          <w:sz w:val="24"/>
          <w:szCs w:val="24"/>
        </w:rPr>
        <w:t xml:space="preserve">2020 </w:t>
      </w:r>
      <w:r w:rsidR="00B56E19" w:rsidRPr="00D56E5E">
        <w:rPr>
          <w:rFonts w:ascii="Times New Roman" w:hAnsi="Times New Roman" w:cs="Times New Roman"/>
          <w:sz w:val="24"/>
          <w:szCs w:val="24"/>
        </w:rPr>
        <w:t>r.</w:t>
      </w:r>
      <w:r w:rsidR="00FF277C" w:rsidRPr="00D56E5E">
        <w:rPr>
          <w:rFonts w:ascii="Times New Roman" w:hAnsi="Times New Roman" w:cs="Times New Roman"/>
          <w:sz w:val="24"/>
          <w:szCs w:val="24"/>
        </w:rPr>
        <w:t>, poz.</w:t>
      </w:r>
      <w:r w:rsidR="00B56E19" w:rsidRPr="00D56E5E">
        <w:rPr>
          <w:rFonts w:ascii="Times New Roman" w:hAnsi="Times New Roman" w:cs="Times New Roman"/>
          <w:sz w:val="24"/>
          <w:szCs w:val="24"/>
        </w:rPr>
        <w:t xml:space="preserve"> </w:t>
      </w:r>
      <w:r w:rsidR="00B5085B" w:rsidRPr="00D56E5E">
        <w:rPr>
          <w:rFonts w:ascii="Times New Roman" w:hAnsi="Times New Roman" w:cs="Times New Roman"/>
          <w:sz w:val="24"/>
          <w:szCs w:val="24"/>
        </w:rPr>
        <w:t>1439</w:t>
      </w:r>
      <w:r w:rsidR="00442B7E" w:rsidRPr="00D56E5E">
        <w:rPr>
          <w:rFonts w:ascii="Times New Roman" w:hAnsi="Times New Roman" w:cs="Times New Roman"/>
          <w:sz w:val="24"/>
          <w:szCs w:val="24"/>
        </w:rPr>
        <w:t>);</w:t>
      </w:r>
    </w:p>
    <w:p w:rsidR="003C588D" w:rsidRPr="00D56E5E" w:rsidRDefault="003C588D" w:rsidP="003C588D">
      <w:pPr>
        <w:pStyle w:val="Akapitzlist"/>
        <w:ind w:left="783"/>
        <w:jc w:val="both"/>
        <w:rPr>
          <w:rFonts w:ascii="Times New Roman" w:hAnsi="Times New Roman" w:cs="Times New Roman"/>
          <w:sz w:val="16"/>
          <w:szCs w:val="16"/>
        </w:rPr>
      </w:pPr>
    </w:p>
    <w:p w:rsidR="00F15C68" w:rsidRPr="00D56E5E" w:rsidRDefault="00F15C68" w:rsidP="00F15C68">
      <w:pPr>
        <w:pStyle w:val="Akapitzlist"/>
        <w:numPr>
          <w:ilvl w:val="0"/>
          <w:numId w:val="9"/>
        </w:numPr>
        <w:spacing w:after="0"/>
        <w:jc w:val="both"/>
        <w:rPr>
          <w:rFonts w:ascii="Times New Roman" w:hAnsi="Times New Roman" w:cs="Times New Roman"/>
          <w:sz w:val="24"/>
          <w:szCs w:val="24"/>
        </w:rPr>
      </w:pPr>
      <w:r w:rsidRPr="00D56E5E">
        <w:rPr>
          <w:rFonts w:ascii="Times New Roman" w:hAnsi="Times New Roman" w:cs="Times New Roman"/>
          <w:sz w:val="24"/>
          <w:szCs w:val="24"/>
        </w:rPr>
        <w:t xml:space="preserve">Ustawa o odpadach z dnia </w:t>
      </w:r>
      <w:r w:rsidR="00126395" w:rsidRPr="00D56E5E">
        <w:rPr>
          <w:rFonts w:ascii="Times New Roman" w:hAnsi="Times New Roman" w:cs="Times New Roman"/>
          <w:sz w:val="24"/>
          <w:szCs w:val="24"/>
        </w:rPr>
        <w:t>14</w:t>
      </w:r>
      <w:r w:rsidRPr="00D56E5E">
        <w:rPr>
          <w:rFonts w:ascii="Times New Roman" w:hAnsi="Times New Roman" w:cs="Times New Roman"/>
          <w:sz w:val="24"/>
          <w:szCs w:val="24"/>
        </w:rPr>
        <w:t xml:space="preserve"> grudnia 201</w:t>
      </w:r>
      <w:r w:rsidR="00126395" w:rsidRPr="00D56E5E">
        <w:rPr>
          <w:rFonts w:ascii="Times New Roman" w:hAnsi="Times New Roman" w:cs="Times New Roman"/>
          <w:sz w:val="24"/>
          <w:szCs w:val="24"/>
        </w:rPr>
        <w:t>2</w:t>
      </w:r>
      <w:r w:rsidR="00963F3D" w:rsidRPr="00D56E5E">
        <w:rPr>
          <w:rFonts w:ascii="Times New Roman" w:hAnsi="Times New Roman" w:cs="Times New Roman"/>
          <w:sz w:val="24"/>
          <w:szCs w:val="24"/>
        </w:rPr>
        <w:t xml:space="preserve"> r. (Dz. U. z 2</w:t>
      </w:r>
      <w:r w:rsidR="00B5085B" w:rsidRPr="00D56E5E">
        <w:rPr>
          <w:rFonts w:ascii="Times New Roman" w:hAnsi="Times New Roman" w:cs="Times New Roman"/>
          <w:sz w:val="24"/>
          <w:szCs w:val="24"/>
        </w:rPr>
        <w:t>020</w:t>
      </w:r>
      <w:r w:rsidR="006B79BF" w:rsidRPr="00D56E5E">
        <w:rPr>
          <w:rFonts w:ascii="Times New Roman" w:hAnsi="Times New Roman" w:cs="Times New Roman"/>
          <w:sz w:val="24"/>
          <w:szCs w:val="24"/>
        </w:rPr>
        <w:t xml:space="preserve"> r., poz. </w:t>
      </w:r>
      <w:r w:rsidR="00B5085B" w:rsidRPr="00D56E5E">
        <w:rPr>
          <w:rFonts w:ascii="Times New Roman" w:hAnsi="Times New Roman" w:cs="Times New Roman"/>
          <w:sz w:val="24"/>
          <w:szCs w:val="24"/>
        </w:rPr>
        <w:t>797</w:t>
      </w:r>
      <w:r w:rsidR="006B79BF" w:rsidRPr="00D56E5E">
        <w:rPr>
          <w:rFonts w:ascii="Times New Roman" w:hAnsi="Times New Roman" w:cs="Times New Roman"/>
          <w:sz w:val="24"/>
          <w:szCs w:val="24"/>
        </w:rPr>
        <w:t xml:space="preserve"> </w:t>
      </w:r>
      <w:r w:rsidR="00323C0A" w:rsidRPr="00D56E5E">
        <w:rPr>
          <w:rFonts w:ascii="Times New Roman" w:hAnsi="Times New Roman" w:cs="Times New Roman"/>
          <w:sz w:val="24"/>
          <w:szCs w:val="24"/>
        </w:rPr>
        <w:t>z późn. zm</w:t>
      </w:r>
      <w:r w:rsidR="00963F3D" w:rsidRPr="00D56E5E">
        <w:rPr>
          <w:rFonts w:ascii="Times New Roman" w:hAnsi="Times New Roman" w:cs="Times New Roman"/>
          <w:sz w:val="24"/>
          <w:szCs w:val="24"/>
        </w:rPr>
        <w:t>.)</w:t>
      </w:r>
    </w:p>
    <w:p w:rsidR="000E09E9" w:rsidRPr="00D56E5E" w:rsidRDefault="000E09E9" w:rsidP="000E09E9">
      <w:pPr>
        <w:pStyle w:val="Akapitzlist"/>
        <w:rPr>
          <w:rFonts w:ascii="Times New Roman" w:hAnsi="Times New Roman" w:cs="Times New Roman"/>
          <w:sz w:val="24"/>
          <w:szCs w:val="24"/>
        </w:rPr>
      </w:pPr>
    </w:p>
    <w:p w:rsidR="000E09E9" w:rsidRPr="00D56E5E" w:rsidRDefault="000E09E9" w:rsidP="00F15C68">
      <w:pPr>
        <w:pStyle w:val="Akapitzlist"/>
        <w:numPr>
          <w:ilvl w:val="0"/>
          <w:numId w:val="9"/>
        </w:numPr>
        <w:spacing w:after="0"/>
        <w:jc w:val="both"/>
        <w:rPr>
          <w:rFonts w:ascii="Times New Roman" w:hAnsi="Times New Roman" w:cs="Times New Roman"/>
          <w:sz w:val="24"/>
          <w:szCs w:val="24"/>
        </w:rPr>
      </w:pPr>
      <w:r w:rsidRPr="00D56E5E">
        <w:rPr>
          <w:rFonts w:ascii="Times New Roman" w:hAnsi="Times New Roman" w:cs="Times New Roman"/>
          <w:sz w:val="24"/>
          <w:szCs w:val="24"/>
        </w:rPr>
        <w:t xml:space="preserve">Ustawa o postępowaniu egzekucyjnym w administracji z dnia 17 czerwca 1966 r. </w:t>
      </w:r>
      <w:r w:rsidRPr="00D56E5E">
        <w:rPr>
          <w:rFonts w:ascii="Times New Roman" w:hAnsi="Times New Roman" w:cs="Times New Roman"/>
          <w:sz w:val="24"/>
          <w:szCs w:val="24"/>
        </w:rPr>
        <w:br/>
        <w:t xml:space="preserve">(Dz. U. z </w:t>
      </w:r>
      <w:r w:rsidR="00B5085B" w:rsidRPr="00D56E5E">
        <w:rPr>
          <w:rFonts w:ascii="Times New Roman" w:hAnsi="Times New Roman" w:cs="Times New Roman"/>
          <w:sz w:val="24"/>
          <w:szCs w:val="24"/>
        </w:rPr>
        <w:t>2020</w:t>
      </w:r>
      <w:r w:rsidRPr="00D56E5E">
        <w:rPr>
          <w:rFonts w:ascii="Times New Roman" w:hAnsi="Times New Roman" w:cs="Times New Roman"/>
          <w:sz w:val="24"/>
          <w:szCs w:val="24"/>
        </w:rPr>
        <w:t xml:space="preserve"> r. poz. </w:t>
      </w:r>
      <w:r w:rsidR="008C3CD9" w:rsidRPr="00D56E5E">
        <w:rPr>
          <w:rFonts w:ascii="Times New Roman" w:hAnsi="Times New Roman" w:cs="Times New Roman"/>
          <w:sz w:val="24"/>
          <w:szCs w:val="24"/>
        </w:rPr>
        <w:t>14</w:t>
      </w:r>
      <w:r w:rsidR="00B5085B" w:rsidRPr="00D56E5E">
        <w:rPr>
          <w:rFonts w:ascii="Times New Roman" w:hAnsi="Times New Roman" w:cs="Times New Roman"/>
          <w:sz w:val="24"/>
          <w:szCs w:val="24"/>
        </w:rPr>
        <w:t>27</w:t>
      </w:r>
      <w:r w:rsidRPr="00D56E5E">
        <w:rPr>
          <w:rFonts w:ascii="Times New Roman" w:hAnsi="Times New Roman" w:cs="Times New Roman"/>
          <w:sz w:val="24"/>
          <w:szCs w:val="24"/>
        </w:rPr>
        <w:t>).</w:t>
      </w:r>
    </w:p>
    <w:p w:rsidR="00F15C68" w:rsidRPr="00F15C68" w:rsidRDefault="00F15C68" w:rsidP="00F15C68">
      <w:pPr>
        <w:spacing w:after="0"/>
        <w:jc w:val="both"/>
        <w:rPr>
          <w:rFonts w:ascii="Times New Roman" w:hAnsi="Times New Roman" w:cs="Times New Roman"/>
          <w:color w:val="FF0000"/>
          <w:sz w:val="24"/>
          <w:szCs w:val="24"/>
        </w:rPr>
      </w:pPr>
    </w:p>
    <w:p w:rsidR="00130943" w:rsidRPr="00130943" w:rsidRDefault="00130943" w:rsidP="00130943">
      <w:pPr>
        <w:pStyle w:val="Akapitzlist"/>
        <w:numPr>
          <w:ilvl w:val="0"/>
          <w:numId w:val="9"/>
        </w:numPr>
        <w:spacing w:after="0"/>
        <w:jc w:val="both"/>
        <w:rPr>
          <w:rFonts w:ascii="Times New Roman" w:hAnsi="Times New Roman" w:cs="Times New Roman"/>
          <w:sz w:val="24"/>
          <w:szCs w:val="24"/>
        </w:rPr>
      </w:pPr>
      <w:r w:rsidRPr="00130943">
        <w:rPr>
          <w:rFonts w:ascii="Times New Roman" w:eastAsia="Times New Roman" w:hAnsi="Times New Roman" w:cs="Times New Roman"/>
          <w:sz w:val="24"/>
          <w:szCs w:val="24"/>
          <w:lang w:eastAsia="pl-PL"/>
        </w:rPr>
        <w:t xml:space="preserve">Rozporządzenie Ministra Środowiska z dnia </w:t>
      </w:r>
      <w:r w:rsidR="00126395">
        <w:rPr>
          <w:rFonts w:ascii="Times New Roman" w:eastAsia="Times New Roman" w:hAnsi="Times New Roman" w:cs="Times New Roman"/>
          <w:sz w:val="24"/>
          <w:szCs w:val="24"/>
          <w:lang w:eastAsia="pl-PL"/>
        </w:rPr>
        <w:t>14</w:t>
      </w:r>
      <w:r w:rsidRPr="00130943">
        <w:rPr>
          <w:rFonts w:ascii="Times New Roman" w:eastAsia="Times New Roman" w:hAnsi="Times New Roman" w:cs="Times New Roman"/>
          <w:sz w:val="24"/>
          <w:szCs w:val="24"/>
          <w:lang w:eastAsia="pl-PL"/>
        </w:rPr>
        <w:t xml:space="preserve"> grudnia 2016 r. w sprawie poziomów recyklingu, przygotowania do ponownego użycia i odzysku innymi metodami niektórych frakcji odpadów komunalnych (Dz. U. z 2016 r. </w:t>
      </w:r>
      <w:r w:rsidR="00D56E5E">
        <w:rPr>
          <w:rFonts w:ascii="Times New Roman" w:eastAsia="Times New Roman" w:hAnsi="Times New Roman" w:cs="Times New Roman"/>
          <w:sz w:val="24"/>
          <w:szCs w:val="24"/>
          <w:lang w:eastAsia="pl-PL"/>
        </w:rPr>
        <w:t>poz.</w:t>
      </w:r>
      <w:r w:rsidRPr="00130943">
        <w:rPr>
          <w:rFonts w:ascii="Times New Roman" w:eastAsia="Times New Roman" w:hAnsi="Times New Roman" w:cs="Times New Roman"/>
          <w:sz w:val="24"/>
          <w:szCs w:val="24"/>
          <w:lang w:eastAsia="pl-PL"/>
        </w:rPr>
        <w:t xml:space="preserve"> 2167);</w:t>
      </w:r>
    </w:p>
    <w:p w:rsidR="00130943" w:rsidRPr="00130943" w:rsidRDefault="00130943" w:rsidP="00130943">
      <w:pPr>
        <w:spacing w:after="0"/>
        <w:jc w:val="both"/>
        <w:rPr>
          <w:rFonts w:ascii="Times New Roman" w:hAnsi="Times New Roman" w:cs="Times New Roman"/>
          <w:color w:val="FF0000"/>
          <w:sz w:val="24"/>
          <w:szCs w:val="24"/>
        </w:rPr>
      </w:pPr>
    </w:p>
    <w:p w:rsidR="003C588D" w:rsidRPr="00D23B83" w:rsidRDefault="00852ACE" w:rsidP="00130943">
      <w:pPr>
        <w:pStyle w:val="Akapitzlist"/>
        <w:numPr>
          <w:ilvl w:val="0"/>
          <w:numId w:val="9"/>
        </w:numPr>
        <w:spacing w:after="0"/>
        <w:jc w:val="both"/>
        <w:rPr>
          <w:rFonts w:ascii="Times New Roman" w:hAnsi="Times New Roman" w:cs="Times New Roman"/>
          <w:sz w:val="24"/>
          <w:szCs w:val="24"/>
        </w:rPr>
      </w:pPr>
      <w:r w:rsidRPr="00130943">
        <w:rPr>
          <w:rFonts w:ascii="Times New Roman" w:eastAsia="Times New Roman" w:hAnsi="Times New Roman" w:cs="Times New Roman"/>
          <w:sz w:val="24"/>
          <w:szCs w:val="24"/>
          <w:lang w:eastAsia="pl-PL"/>
        </w:rPr>
        <w:t xml:space="preserve">Rozporządzenie Ministra Środowiska z dnia </w:t>
      </w:r>
      <w:r w:rsidR="006B79BF">
        <w:rPr>
          <w:rFonts w:ascii="Times New Roman" w:eastAsia="Times New Roman" w:hAnsi="Times New Roman" w:cs="Times New Roman"/>
          <w:sz w:val="24"/>
          <w:szCs w:val="24"/>
          <w:lang w:eastAsia="pl-PL"/>
        </w:rPr>
        <w:t>15 grudnia 2017</w:t>
      </w:r>
      <w:r w:rsidRPr="00130943">
        <w:rPr>
          <w:rFonts w:ascii="Times New Roman" w:eastAsia="Times New Roman" w:hAnsi="Times New Roman" w:cs="Times New Roman"/>
          <w:sz w:val="24"/>
          <w:szCs w:val="24"/>
          <w:lang w:eastAsia="pl-PL"/>
        </w:rPr>
        <w:t xml:space="preserve"> r. w sprawie poziomów ograniczenia </w:t>
      </w:r>
      <w:r w:rsidR="006B79BF">
        <w:rPr>
          <w:rFonts w:ascii="Times New Roman" w:eastAsia="Times New Roman" w:hAnsi="Times New Roman" w:cs="Times New Roman"/>
          <w:sz w:val="24"/>
          <w:szCs w:val="24"/>
          <w:lang w:eastAsia="pl-PL"/>
        </w:rPr>
        <w:t xml:space="preserve">składowania </w:t>
      </w:r>
      <w:r w:rsidRPr="00130943">
        <w:rPr>
          <w:rFonts w:ascii="Times New Roman" w:eastAsia="Times New Roman" w:hAnsi="Times New Roman" w:cs="Times New Roman"/>
          <w:sz w:val="24"/>
          <w:szCs w:val="24"/>
          <w:lang w:eastAsia="pl-PL"/>
        </w:rPr>
        <w:t xml:space="preserve">masy odpadów komunalnych ulegających biodegradacji </w:t>
      </w:r>
      <w:r w:rsidR="006B79BF">
        <w:rPr>
          <w:rFonts w:ascii="Times New Roman" w:eastAsia="Times New Roman" w:hAnsi="Times New Roman" w:cs="Times New Roman"/>
          <w:sz w:val="24"/>
          <w:szCs w:val="24"/>
          <w:lang w:eastAsia="pl-PL"/>
        </w:rPr>
        <w:t>(Dz. U. z 2017</w:t>
      </w:r>
      <w:r w:rsidR="00D56E5E">
        <w:rPr>
          <w:rFonts w:ascii="Times New Roman" w:eastAsia="Times New Roman" w:hAnsi="Times New Roman" w:cs="Times New Roman"/>
          <w:sz w:val="24"/>
          <w:szCs w:val="24"/>
          <w:lang w:eastAsia="pl-PL"/>
        </w:rPr>
        <w:t xml:space="preserve"> r. poz.</w:t>
      </w:r>
      <w:r w:rsidR="00963F3D">
        <w:rPr>
          <w:rFonts w:ascii="Times New Roman" w:eastAsia="Times New Roman" w:hAnsi="Times New Roman" w:cs="Times New Roman"/>
          <w:sz w:val="24"/>
          <w:szCs w:val="24"/>
          <w:lang w:eastAsia="pl-PL"/>
        </w:rPr>
        <w:t xml:space="preserve"> 2412</w:t>
      </w:r>
      <w:r w:rsidRPr="00130943">
        <w:rPr>
          <w:rFonts w:ascii="Times New Roman" w:eastAsia="Times New Roman" w:hAnsi="Times New Roman" w:cs="Times New Roman"/>
          <w:sz w:val="24"/>
          <w:szCs w:val="24"/>
          <w:lang w:eastAsia="pl-PL"/>
        </w:rPr>
        <w:t>)</w:t>
      </w:r>
      <w:r w:rsidR="00442B7E" w:rsidRPr="00130943">
        <w:rPr>
          <w:rFonts w:ascii="Times New Roman" w:eastAsia="Times New Roman" w:hAnsi="Times New Roman" w:cs="Times New Roman"/>
          <w:sz w:val="24"/>
          <w:szCs w:val="24"/>
          <w:lang w:eastAsia="pl-PL"/>
        </w:rPr>
        <w:t>;</w:t>
      </w:r>
      <w:r w:rsidRPr="00130943">
        <w:rPr>
          <w:rFonts w:ascii="Times New Roman" w:eastAsia="Times New Roman" w:hAnsi="Times New Roman" w:cs="Times New Roman"/>
          <w:sz w:val="24"/>
          <w:szCs w:val="24"/>
          <w:lang w:eastAsia="pl-PL"/>
        </w:rPr>
        <w:t xml:space="preserve"> </w:t>
      </w:r>
    </w:p>
    <w:p w:rsidR="00D23B83" w:rsidRPr="00D23B83" w:rsidRDefault="00D23B83" w:rsidP="00D23B83">
      <w:pPr>
        <w:pStyle w:val="Akapitzlist"/>
        <w:rPr>
          <w:rFonts w:ascii="Times New Roman" w:hAnsi="Times New Roman" w:cs="Times New Roman"/>
          <w:sz w:val="24"/>
          <w:szCs w:val="24"/>
        </w:rPr>
      </w:pPr>
    </w:p>
    <w:p w:rsidR="00D23B83" w:rsidRDefault="00D23B83" w:rsidP="00D23B83">
      <w:pPr>
        <w:spacing w:after="0"/>
        <w:jc w:val="both"/>
        <w:rPr>
          <w:rFonts w:ascii="Times New Roman" w:hAnsi="Times New Roman" w:cs="Times New Roman"/>
          <w:sz w:val="24"/>
          <w:szCs w:val="24"/>
        </w:rPr>
      </w:pPr>
    </w:p>
    <w:p w:rsidR="00D23B83" w:rsidRPr="00D23B83" w:rsidRDefault="00D23B83" w:rsidP="00D23B83">
      <w:pPr>
        <w:spacing w:after="0"/>
        <w:jc w:val="both"/>
        <w:rPr>
          <w:rFonts w:ascii="Times New Roman" w:hAnsi="Times New Roman" w:cs="Times New Roman"/>
          <w:sz w:val="24"/>
          <w:szCs w:val="24"/>
        </w:rPr>
      </w:pPr>
    </w:p>
    <w:p w:rsidR="00852ACE" w:rsidRPr="005307B3" w:rsidRDefault="00852ACE" w:rsidP="003C588D">
      <w:pPr>
        <w:spacing w:after="0"/>
        <w:jc w:val="both"/>
        <w:rPr>
          <w:rFonts w:ascii="Times New Roman" w:hAnsi="Times New Roman" w:cs="Times New Roman"/>
          <w:color w:val="FF0000"/>
          <w:sz w:val="16"/>
          <w:szCs w:val="16"/>
        </w:rPr>
      </w:pPr>
    </w:p>
    <w:p w:rsidR="00D435CB" w:rsidRDefault="00D435CB" w:rsidP="0091398B">
      <w:pPr>
        <w:pStyle w:val="Nagwek1"/>
        <w:jc w:val="left"/>
      </w:pPr>
    </w:p>
    <w:p w:rsidR="00150C32" w:rsidRPr="00A943EE" w:rsidRDefault="00150C32" w:rsidP="006B4E96">
      <w:pPr>
        <w:pStyle w:val="Nagwek1"/>
      </w:pPr>
      <w:bookmarkStart w:id="8" w:name="_Toc53121341"/>
      <w:r w:rsidRPr="00A943EE">
        <w:t>ROZDZIAŁ II</w:t>
      </w:r>
      <w:bookmarkEnd w:id="8"/>
    </w:p>
    <w:p w:rsidR="008C7E85" w:rsidRPr="00A943EE" w:rsidRDefault="00150C32" w:rsidP="006B4E96">
      <w:pPr>
        <w:pStyle w:val="Nagwek1"/>
      </w:pPr>
      <w:bookmarkStart w:id="9" w:name="_Toc53121342"/>
      <w:r w:rsidRPr="00A943EE">
        <w:t>SYSTEM GOSPODAROWANIA ODPADAMI KOMUNALNYMI</w:t>
      </w:r>
      <w:bookmarkEnd w:id="9"/>
      <w:r w:rsidRPr="00A943EE">
        <w:t xml:space="preserve"> </w:t>
      </w:r>
    </w:p>
    <w:p w:rsidR="00150C32" w:rsidRPr="00A943EE" w:rsidRDefault="00556D6D" w:rsidP="006B4E96">
      <w:pPr>
        <w:pStyle w:val="Nagwek1"/>
      </w:pPr>
      <w:bookmarkStart w:id="10" w:name="_Toc53121343"/>
      <w:r w:rsidRPr="00A943EE">
        <w:t>W 201</w:t>
      </w:r>
      <w:r w:rsidR="00096ECD">
        <w:t>9</w:t>
      </w:r>
      <w:r w:rsidR="00150C32" w:rsidRPr="00A943EE">
        <w:t xml:space="preserve"> ROKU</w:t>
      </w:r>
      <w:bookmarkEnd w:id="10"/>
    </w:p>
    <w:p w:rsidR="00AD28C1" w:rsidRPr="00A943EE" w:rsidRDefault="00AD28C1" w:rsidP="00AD28C1">
      <w:pPr>
        <w:spacing w:after="0"/>
        <w:jc w:val="both"/>
        <w:rPr>
          <w:rFonts w:ascii="Times New Roman" w:hAnsi="Times New Roman" w:cs="Times New Roman"/>
          <w:b/>
          <w:sz w:val="24"/>
          <w:szCs w:val="24"/>
        </w:rPr>
      </w:pPr>
    </w:p>
    <w:p w:rsidR="00AD28C1" w:rsidRPr="00A943EE" w:rsidRDefault="00AD28C1" w:rsidP="004E062B">
      <w:pPr>
        <w:pStyle w:val="Nagwek2"/>
        <w:numPr>
          <w:ilvl w:val="0"/>
          <w:numId w:val="14"/>
        </w:numPr>
        <w:ind w:left="284" w:hanging="284"/>
        <w:rPr>
          <w:rFonts w:cs="Times New Roman"/>
        </w:rPr>
      </w:pPr>
      <w:bookmarkStart w:id="11" w:name="_Toc53121344"/>
      <w:r w:rsidRPr="00A943EE">
        <w:rPr>
          <w:rFonts w:cs="Times New Roman"/>
        </w:rPr>
        <w:t>Źródła powstawania odpadów komunalnych</w:t>
      </w:r>
      <w:bookmarkEnd w:id="11"/>
    </w:p>
    <w:p w:rsidR="00AD28C1" w:rsidRPr="00A943EE" w:rsidRDefault="00AD28C1" w:rsidP="00AD28C1">
      <w:pPr>
        <w:pStyle w:val="Akapitzlist"/>
        <w:spacing w:after="0"/>
        <w:jc w:val="both"/>
        <w:rPr>
          <w:rFonts w:ascii="Times New Roman" w:hAnsi="Times New Roman" w:cs="Times New Roman"/>
          <w:sz w:val="24"/>
          <w:szCs w:val="24"/>
        </w:rPr>
      </w:pPr>
    </w:p>
    <w:p w:rsidR="00AF5BEC" w:rsidRPr="00A943EE" w:rsidRDefault="00AD28C1" w:rsidP="00AF5BEC">
      <w:pPr>
        <w:spacing w:after="0"/>
        <w:ind w:firstLine="284"/>
        <w:jc w:val="both"/>
        <w:rPr>
          <w:rFonts w:ascii="Times New Roman" w:hAnsi="Times New Roman" w:cs="Times New Roman"/>
          <w:sz w:val="24"/>
          <w:szCs w:val="24"/>
        </w:rPr>
      </w:pPr>
      <w:r w:rsidRPr="00A943EE">
        <w:rPr>
          <w:rFonts w:ascii="Times New Roman" w:hAnsi="Times New Roman" w:cs="Times New Roman"/>
          <w:sz w:val="24"/>
          <w:szCs w:val="24"/>
        </w:rPr>
        <w:t xml:space="preserve">Ustawa z dnia 14 grudnia 2012 r o odpadach </w:t>
      </w:r>
      <w:r w:rsidRPr="004F2FE6">
        <w:rPr>
          <w:rFonts w:ascii="Times New Roman" w:hAnsi="Times New Roman" w:cs="Times New Roman"/>
          <w:sz w:val="24"/>
          <w:szCs w:val="24"/>
        </w:rPr>
        <w:t xml:space="preserve">(Dz. U. </w:t>
      </w:r>
      <w:r w:rsidRPr="00D56E5E">
        <w:rPr>
          <w:rFonts w:ascii="Times New Roman" w:hAnsi="Times New Roman" w:cs="Times New Roman"/>
          <w:sz w:val="24"/>
          <w:szCs w:val="24"/>
        </w:rPr>
        <w:t xml:space="preserve">z </w:t>
      </w:r>
      <w:r w:rsidR="00DA34DF" w:rsidRPr="00D56E5E">
        <w:rPr>
          <w:rFonts w:ascii="Times New Roman" w:hAnsi="Times New Roman" w:cs="Times New Roman"/>
          <w:sz w:val="24"/>
          <w:szCs w:val="24"/>
        </w:rPr>
        <w:t>2020</w:t>
      </w:r>
      <w:r w:rsidRPr="00D56E5E">
        <w:rPr>
          <w:rFonts w:ascii="Times New Roman" w:hAnsi="Times New Roman" w:cs="Times New Roman"/>
          <w:sz w:val="24"/>
          <w:szCs w:val="24"/>
        </w:rPr>
        <w:t xml:space="preserve"> r. poz. </w:t>
      </w:r>
      <w:r w:rsidR="00DA34DF" w:rsidRPr="00D56E5E">
        <w:rPr>
          <w:rFonts w:ascii="Times New Roman" w:hAnsi="Times New Roman" w:cs="Times New Roman"/>
          <w:sz w:val="24"/>
          <w:szCs w:val="24"/>
        </w:rPr>
        <w:t>797</w:t>
      </w:r>
      <w:r w:rsidR="00096ECD" w:rsidRPr="00D56E5E">
        <w:rPr>
          <w:rFonts w:ascii="Times New Roman" w:hAnsi="Times New Roman" w:cs="Times New Roman"/>
          <w:sz w:val="24"/>
          <w:szCs w:val="24"/>
        </w:rPr>
        <w:t xml:space="preserve"> z późn</w:t>
      </w:r>
      <w:r w:rsidR="00096ECD">
        <w:rPr>
          <w:rFonts w:ascii="Times New Roman" w:hAnsi="Times New Roman" w:cs="Times New Roman"/>
          <w:sz w:val="24"/>
          <w:szCs w:val="24"/>
        </w:rPr>
        <w:t>. zm</w:t>
      </w:r>
      <w:r w:rsidR="007A06B7">
        <w:rPr>
          <w:rFonts w:ascii="Times New Roman" w:hAnsi="Times New Roman" w:cs="Times New Roman"/>
          <w:sz w:val="24"/>
          <w:szCs w:val="24"/>
        </w:rPr>
        <w:t>.</w:t>
      </w:r>
      <w:r w:rsidRPr="004F2FE6">
        <w:rPr>
          <w:rFonts w:ascii="Times New Roman" w:hAnsi="Times New Roman" w:cs="Times New Roman"/>
          <w:sz w:val="24"/>
          <w:szCs w:val="24"/>
        </w:rPr>
        <w:t xml:space="preserve">) </w:t>
      </w:r>
      <w:r w:rsidRPr="00A943EE">
        <w:rPr>
          <w:rFonts w:ascii="Times New Roman" w:hAnsi="Times New Roman" w:cs="Times New Roman"/>
          <w:sz w:val="24"/>
          <w:szCs w:val="24"/>
        </w:rPr>
        <w:t>zdefiniowała odpady komunalne jako odpady</w:t>
      </w:r>
      <w:r w:rsidRPr="00A943EE">
        <w:rPr>
          <w:rFonts w:ascii="Times New Roman" w:hAnsi="Times New Roman" w:cs="Times New Roman"/>
        </w:rPr>
        <w:t xml:space="preserve"> </w:t>
      </w:r>
      <w:r w:rsidR="007A028A">
        <w:rPr>
          <w:rFonts w:ascii="Times New Roman" w:hAnsi="Times New Roman" w:cs="Times New Roman"/>
        </w:rPr>
        <w:t>p</w:t>
      </w:r>
      <w:r w:rsidR="007A028A" w:rsidRPr="007A028A">
        <w:rPr>
          <w:rFonts w:ascii="Times New Roman" w:hAnsi="Times New Roman" w:cs="Times New Roman"/>
          <w:sz w:val="24"/>
          <w:szCs w:val="24"/>
        </w:rPr>
        <w:t>owstające w</w:t>
      </w:r>
      <w:r w:rsidR="007A028A">
        <w:rPr>
          <w:rFonts w:ascii="Times New Roman" w:hAnsi="Times New Roman" w:cs="Times New Roman"/>
          <w:sz w:val="24"/>
          <w:szCs w:val="24"/>
        </w:rPr>
        <w:t xml:space="preserve"> </w:t>
      </w:r>
      <w:r w:rsidR="007A028A" w:rsidRPr="007A028A">
        <w:rPr>
          <w:rFonts w:ascii="Times New Roman" w:hAnsi="Times New Roman" w:cs="Times New Roman"/>
          <w:sz w:val="24"/>
          <w:szCs w:val="24"/>
        </w:rPr>
        <w:t>gospodarstwach domowych, z</w:t>
      </w:r>
      <w:r w:rsidR="007A028A">
        <w:rPr>
          <w:rFonts w:ascii="Times New Roman" w:hAnsi="Times New Roman" w:cs="Times New Roman"/>
          <w:sz w:val="24"/>
          <w:szCs w:val="24"/>
        </w:rPr>
        <w:t xml:space="preserve"> </w:t>
      </w:r>
      <w:r w:rsidR="007A028A" w:rsidRPr="007A028A">
        <w:rPr>
          <w:rFonts w:ascii="Times New Roman" w:hAnsi="Times New Roman" w:cs="Times New Roman"/>
          <w:sz w:val="24"/>
          <w:szCs w:val="24"/>
        </w:rPr>
        <w:t>wyłączeniem pojazdów wycofanych z</w:t>
      </w:r>
      <w:r w:rsidR="007A028A">
        <w:rPr>
          <w:rFonts w:ascii="Times New Roman" w:hAnsi="Times New Roman" w:cs="Times New Roman"/>
          <w:sz w:val="24"/>
          <w:szCs w:val="24"/>
        </w:rPr>
        <w:t xml:space="preserve"> </w:t>
      </w:r>
      <w:r w:rsidR="007A028A" w:rsidRPr="007A028A">
        <w:rPr>
          <w:rFonts w:ascii="Times New Roman" w:hAnsi="Times New Roman" w:cs="Times New Roman"/>
          <w:sz w:val="24"/>
          <w:szCs w:val="24"/>
        </w:rPr>
        <w:t>eksploatacji, a</w:t>
      </w:r>
      <w:r w:rsidR="007A028A">
        <w:rPr>
          <w:rFonts w:ascii="Times New Roman" w:hAnsi="Times New Roman" w:cs="Times New Roman"/>
          <w:sz w:val="24"/>
          <w:szCs w:val="24"/>
        </w:rPr>
        <w:t xml:space="preserve"> </w:t>
      </w:r>
      <w:r w:rsidR="007A028A" w:rsidRPr="007A028A">
        <w:rPr>
          <w:rFonts w:ascii="Times New Roman" w:hAnsi="Times New Roman" w:cs="Times New Roman"/>
          <w:sz w:val="24"/>
          <w:szCs w:val="24"/>
        </w:rPr>
        <w:t>także odpady niezawierające odpadów niebezpiecznych pochodzące od innych wytwórców odpadów, które ze względu na swój charakter lub skład są podobne do odpadów powstających w</w:t>
      </w:r>
      <w:r w:rsidR="007A028A">
        <w:rPr>
          <w:rFonts w:ascii="Times New Roman" w:hAnsi="Times New Roman" w:cs="Times New Roman"/>
          <w:sz w:val="24"/>
          <w:szCs w:val="24"/>
        </w:rPr>
        <w:t xml:space="preserve"> </w:t>
      </w:r>
      <w:r w:rsidR="00AF5BEC">
        <w:rPr>
          <w:rFonts w:ascii="Times New Roman" w:hAnsi="Times New Roman" w:cs="Times New Roman"/>
          <w:sz w:val="24"/>
          <w:szCs w:val="24"/>
        </w:rPr>
        <w:t>gospodarstwach domowych.</w:t>
      </w:r>
    </w:p>
    <w:p w:rsidR="00150C32" w:rsidRPr="00A943EE" w:rsidRDefault="00AD28C1" w:rsidP="007A028A">
      <w:pPr>
        <w:spacing w:after="0"/>
        <w:ind w:firstLine="284"/>
        <w:jc w:val="both"/>
        <w:rPr>
          <w:rFonts w:ascii="Times New Roman" w:hAnsi="Times New Roman" w:cs="Times New Roman"/>
          <w:sz w:val="24"/>
          <w:szCs w:val="24"/>
        </w:rPr>
      </w:pPr>
      <w:r w:rsidRPr="00A943EE">
        <w:rPr>
          <w:rFonts w:ascii="Times New Roman" w:hAnsi="Times New Roman" w:cs="Times New Roman"/>
          <w:sz w:val="24"/>
          <w:szCs w:val="24"/>
        </w:rPr>
        <w:t>Dodatkowo ustawodawca dodaje, iż</w:t>
      </w:r>
      <w:r w:rsidR="00AF5BEC">
        <w:rPr>
          <w:rFonts w:ascii="Times New Roman" w:hAnsi="Times New Roman" w:cs="Times New Roman"/>
          <w:sz w:val="24"/>
          <w:szCs w:val="24"/>
        </w:rPr>
        <w:t xml:space="preserve"> </w:t>
      </w:r>
      <w:r w:rsidR="00AF5BEC" w:rsidRPr="00AF5BEC">
        <w:rPr>
          <w:rFonts w:ascii="Times New Roman" w:hAnsi="Times New Roman" w:cs="Times New Roman"/>
          <w:sz w:val="24"/>
          <w:szCs w:val="24"/>
        </w:rPr>
        <w:t>niesegregowane (zmieszane) odpady komunalne</w:t>
      </w:r>
      <w:r w:rsidR="00AF5BEC">
        <w:rPr>
          <w:rFonts w:ascii="Times New Roman" w:hAnsi="Times New Roman" w:cs="Times New Roman"/>
          <w:sz w:val="24"/>
          <w:szCs w:val="24"/>
        </w:rPr>
        <w:t xml:space="preserve"> </w:t>
      </w:r>
      <w:r w:rsidR="00AF5BEC" w:rsidRPr="00AF5BEC">
        <w:rPr>
          <w:rFonts w:ascii="Times New Roman" w:hAnsi="Times New Roman" w:cs="Times New Roman"/>
          <w:sz w:val="24"/>
          <w:szCs w:val="24"/>
        </w:rPr>
        <w:t xml:space="preserve">pozostają niesegregowanymi </w:t>
      </w:r>
      <w:r w:rsidRPr="00A943EE">
        <w:rPr>
          <w:rFonts w:ascii="Times New Roman" w:hAnsi="Times New Roman" w:cs="Times New Roman"/>
          <w:sz w:val="24"/>
          <w:szCs w:val="24"/>
        </w:rPr>
        <w:t xml:space="preserve"> </w:t>
      </w:r>
      <w:r w:rsidR="00AF5BEC" w:rsidRPr="00AF5BEC">
        <w:rPr>
          <w:rFonts w:ascii="Times New Roman" w:hAnsi="Times New Roman" w:cs="Times New Roman"/>
          <w:sz w:val="24"/>
          <w:szCs w:val="24"/>
        </w:rPr>
        <w:t>(zmieszanymi)</w:t>
      </w:r>
      <w:r w:rsidR="00AF5BEC">
        <w:rPr>
          <w:rFonts w:ascii="Times New Roman" w:hAnsi="Times New Roman" w:cs="Times New Roman"/>
          <w:sz w:val="24"/>
          <w:szCs w:val="24"/>
        </w:rPr>
        <w:t xml:space="preserve"> </w:t>
      </w:r>
      <w:r w:rsidR="00AF5BEC" w:rsidRPr="00AF5BEC">
        <w:rPr>
          <w:rFonts w:ascii="Times New Roman" w:hAnsi="Times New Roman" w:cs="Times New Roman"/>
          <w:sz w:val="24"/>
          <w:szCs w:val="24"/>
        </w:rPr>
        <w:t>odpadami komunalnymi, nawet jeżeli zostały poddane</w:t>
      </w:r>
      <w:r w:rsidR="00AF5BEC">
        <w:rPr>
          <w:rFonts w:ascii="Times New Roman" w:hAnsi="Times New Roman" w:cs="Times New Roman"/>
          <w:sz w:val="24"/>
          <w:szCs w:val="24"/>
        </w:rPr>
        <w:t xml:space="preserve"> </w:t>
      </w:r>
      <w:r w:rsidR="00AF5BEC" w:rsidRPr="00AF5BEC">
        <w:rPr>
          <w:rFonts w:ascii="Times New Roman" w:hAnsi="Times New Roman" w:cs="Times New Roman"/>
          <w:sz w:val="24"/>
          <w:szCs w:val="24"/>
        </w:rPr>
        <w:t>czynności przetwarzania odpadów, która nie zmieniła w</w:t>
      </w:r>
      <w:r w:rsidR="00AF5BEC">
        <w:rPr>
          <w:rFonts w:ascii="Times New Roman" w:hAnsi="Times New Roman" w:cs="Times New Roman"/>
          <w:sz w:val="24"/>
          <w:szCs w:val="24"/>
        </w:rPr>
        <w:t xml:space="preserve"> </w:t>
      </w:r>
      <w:r w:rsidR="00AF5BEC" w:rsidRPr="00AF5BEC">
        <w:rPr>
          <w:rFonts w:ascii="Times New Roman" w:hAnsi="Times New Roman" w:cs="Times New Roman"/>
          <w:sz w:val="24"/>
          <w:szCs w:val="24"/>
        </w:rPr>
        <w:t>sposób znaczący ich właściwośc</w:t>
      </w:r>
      <w:r w:rsidR="00AF5BEC">
        <w:rPr>
          <w:rFonts w:ascii="Times New Roman" w:hAnsi="Times New Roman" w:cs="Times New Roman"/>
          <w:sz w:val="24"/>
          <w:szCs w:val="24"/>
        </w:rPr>
        <w:t xml:space="preserve">i. </w:t>
      </w:r>
      <w:r w:rsidRPr="00A943EE">
        <w:rPr>
          <w:rFonts w:ascii="Times New Roman" w:hAnsi="Times New Roman" w:cs="Times New Roman"/>
          <w:sz w:val="24"/>
          <w:szCs w:val="24"/>
        </w:rPr>
        <w:t>Wobec powyższego źródłem powstawania odpadów komunalnych są zarówno gospodarstwa domowe</w:t>
      </w:r>
      <w:r w:rsidR="00D0036B">
        <w:rPr>
          <w:rFonts w:ascii="Times New Roman" w:hAnsi="Times New Roman" w:cs="Times New Roman"/>
          <w:sz w:val="24"/>
          <w:szCs w:val="24"/>
        </w:rPr>
        <w:t>,</w:t>
      </w:r>
      <w:r w:rsidRPr="00A943EE">
        <w:rPr>
          <w:rFonts w:ascii="Times New Roman" w:hAnsi="Times New Roman" w:cs="Times New Roman"/>
          <w:sz w:val="24"/>
          <w:szCs w:val="24"/>
        </w:rPr>
        <w:t xml:space="preserve"> j</w:t>
      </w:r>
      <w:r w:rsidR="00FB6305" w:rsidRPr="00A943EE">
        <w:rPr>
          <w:rFonts w:ascii="Times New Roman" w:hAnsi="Times New Roman" w:cs="Times New Roman"/>
          <w:sz w:val="24"/>
          <w:szCs w:val="24"/>
        </w:rPr>
        <w:t>ak i obiekty infrastruktury i użyteczności</w:t>
      </w:r>
      <w:r w:rsidRPr="00A943EE">
        <w:rPr>
          <w:rFonts w:ascii="Times New Roman" w:hAnsi="Times New Roman" w:cs="Times New Roman"/>
          <w:sz w:val="24"/>
          <w:szCs w:val="24"/>
        </w:rPr>
        <w:t xml:space="preserve"> publicznej (szkoły</w:t>
      </w:r>
      <w:r w:rsidR="00FB6305" w:rsidRPr="00A943EE">
        <w:rPr>
          <w:rFonts w:ascii="Times New Roman" w:hAnsi="Times New Roman" w:cs="Times New Roman"/>
          <w:sz w:val="24"/>
          <w:szCs w:val="24"/>
        </w:rPr>
        <w:t>, obiekty administracji i służb publicznych, obiekty handlowe i gastronomiczne, obiekty sportowe i rekreac</w:t>
      </w:r>
      <w:r w:rsidR="00917379">
        <w:rPr>
          <w:rFonts w:ascii="Times New Roman" w:hAnsi="Times New Roman" w:cs="Times New Roman"/>
          <w:sz w:val="24"/>
          <w:szCs w:val="24"/>
        </w:rPr>
        <w:t>yjne, obiekty kultu religijnego</w:t>
      </w:r>
      <w:r w:rsidR="00FB6305" w:rsidRPr="00A943EE">
        <w:rPr>
          <w:rFonts w:ascii="Times New Roman" w:hAnsi="Times New Roman" w:cs="Times New Roman"/>
          <w:sz w:val="24"/>
          <w:szCs w:val="24"/>
        </w:rPr>
        <w:t>). Do odpadów komunalnych zaliczaj</w:t>
      </w:r>
      <w:r w:rsidR="00C741DA">
        <w:rPr>
          <w:rFonts w:ascii="Times New Roman" w:hAnsi="Times New Roman" w:cs="Times New Roman"/>
          <w:sz w:val="24"/>
          <w:szCs w:val="24"/>
        </w:rPr>
        <w:t xml:space="preserve">ą się również odpady </w:t>
      </w:r>
      <w:proofErr w:type="spellStart"/>
      <w:r w:rsidR="00C741DA">
        <w:rPr>
          <w:rFonts w:ascii="Times New Roman" w:hAnsi="Times New Roman" w:cs="Times New Roman"/>
          <w:sz w:val="24"/>
          <w:szCs w:val="24"/>
        </w:rPr>
        <w:t>socjalno</w:t>
      </w:r>
      <w:proofErr w:type="spellEnd"/>
      <w:r w:rsidR="00C741DA">
        <w:rPr>
          <w:rFonts w:ascii="Times New Roman" w:hAnsi="Times New Roman" w:cs="Times New Roman"/>
          <w:sz w:val="24"/>
          <w:szCs w:val="24"/>
        </w:rPr>
        <w:t xml:space="preserve"> – </w:t>
      </w:r>
      <w:r w:rsidR="00FB6305" w:rsidRPr="00A943EE">
        <w:rPr>
          <w:rFonts w:ascii="Times New Roman" w:hAnsi="Times New Roman" w:cs="Times New Roman"/>
          <w:sz w:val="24"/>
          <w:szCs w:val="24"/>
        </w:rPr>
        <w:t>bytowe z obiektów usługowych</w:t>
      </w:r>
      <w:r w:rsidR="00096ECD">
        <w:rPr>
          <w:rFonts w:ascii="Times New Roman" w:hAnsi="Times New Roman" w:cs="Times New Roman"/>
          <w:sz w:val="24"/>
          <w:szCs w:val="24"/>
        </w:rPr>
        <w:t xml:space="preserve"> </w:t>
      </w:r>
      <w:r w:rsidR="00FB6305" w:rsidRPr="00A943EE">
        <w:rPr>
          <w:rFonts w:ascii="Times New Roman" w:hAnsi="Times New Roman" w:cs="Times New Roman"/>
          <w:sz w:val="24"/>
          <w:szCs w:val="24"/>
        </w:rPr>
        <w:t>i przemysłowych, a także odpady z koszy ulicznych.</w:t>
      </w:r>
    </w:p>
    <w:p w:rsidR="00FB6305" w:rsidRPr="00A943EE" w:rsidRDefault="00FB6305" w:rsidP="00AD28C1">
      <w:pPr>
        <w:spacing w:after="0"/>
        <w:ind w:firstLine="284"/>
        <w:jc w:val="both"/>
        <w:rPr>
          <w:rFonts w:ascii="Times New Roman" w:hAnsi="Times New Roman" w:cs="Times New Roman"/>
          <w:sz w:val="24"/>
          <w:szCs w:val="24"/>
        </w:rPr>
      </w:pPr>
      <w:r w:rsidRPr="00A943EE">
        <w:rPr>
          <w:rFonts w:ascii="Times New Roman" w:hAnsi="Times New Roman" w:cs="Times New Roman"/>
          <w:sz w:val="24"/>
          <w:szCs w:val="24"/>
        </w:rPr>
        <w:t>Na terenie Gminy Klembów system</w:t>
      </w:r>
      <w:r w:rsidR="00F83909" w:rsidRPr="00A943EE">
        <w:rPr>
          <w:rFonts w:ascii="Times New Roman" w:hAnsi="Times New Roman" w:cs="Times New Roman"/>
          <w:sz w:val="24"/>
          <w:szCs w:val="24"/>
        </w:rPr>
        <w:t>em</w:t>
      </w:r>
      <w:r w:rsidRPr="00A943EE">
        <w:rPr>
          <w:rFonts w:ascii="Times New Roman" w:hAnsi="Times New Roman" w:cs="Times New Roman"/>
          <w:sz w:val="24"/>
          <w:szCs w:val="24"/>
        </w:rPr>
        <w:t xml:space="preserve"> gospodarowania odpadami komunalnymi objęte zostały zarówno nieruchomości zamieszkałe, jak i nieruchomości, na których nie zamieszkują mieszkańcy</w:t>
      </w:r>
      <w:r w:rsidR="00D0036B">
        <w:rPr>
          <w:rFonts w:ascii="Times New Roman" w:hAnsi="Times New Roman" w:cs="Times New Roman"/>
          <w:sz w:val="24"/>
          <w:szCs w:val="24"/>
        </w:rPr>
        <w:t>,</w:t>
      </w:r>
      <w:r w:rsidRPr="00A943EE">
        <w:rPr>
          <w:rFonts w:ascii="Times New Roman" w:hAnsi="Times New Roman" w:cs="Times New Roman"/>
          <w:sz w:val="24"/>
          <w:szCs w:val="24"/>
        </w:rPr>
        <w:t xml:space="preserve"> a powstają odpady komunalne.</w:t>
      </w:r>
    </w:p>
    <w:p w:rsidR="00FB6305" w:rsidRPr="00A943EE" w:rsidRDefault="00FB6305" w:rsidP="004E062B">
      <w:pPr>
        <w:spacing w:after="0"/>
        <w:jc w:val="both"/>
        <w:rPr>
          <w:rFonts w:ascii="Times New Roman" w:hAnsi="Times New Roman" w:cs="Times New Roman"/>
          <w:sz w:val="24"/>
          <w:szCs w:val="24"/>
        </w:rPr>
      </w:pPr>
    </w:p>
    <w:p w:rsidR="00FB6305" w:rsidRPr="00A943EE" w:rsidRDefault="00FB6305" w:rsidP="004E062B">
      <w:pPr>
        <w:pStyle w:val="Nagwek2"/>
        <w:numPr>
          <w:ilvl w:val="0"/>
          <w:numId w:val="14"/>
        </w:numPr>
        <w:ind w:left="284" w:hanging="284"/>
        <w:rPr>
          <w:rFonts w:cs="Times New Roman"/>
        </w:rPr>
      </w:pPr>
      <w:bookmarkStart w:id="12" w:name="_Toc53121345"/>
      <w:r w:rsidRPr="00A943EE">
        <w:rPr>
          <w:rFonts w:cs="Times New Roman"/>
        </w:rPr>
        <w:t>Postępowanie z odpadami</w:t>
      </w:r>
      <w:bookmarkEnd w:id="12"/>
    </w:p>
    <w:p w:rsidR="00167D81" w:rsidRPr="00A943EE" w:rsidRDefault="00167D81" w:rsidP="00167D81">
      <w:pPr>
        <w:pStyle w:val="Akapitzlist"/>
        <w:spacing w:after="0"/>
        <w:ind w:left="426"/>
        <w:jc w:val="both"/>
        <w:rPr>
          <w:rFonts w:ascii="Times New Roman" w:hAnsi="Times New Roman" w:cs="Times New Roman"/>
          <w:b/>
          <w:sz w:val="24"/>
          <w:szCs w:val="24"/>
        </w:rPr>
      </w:pPr>
    </w:p>
    <w:p w:rsidR="00FB6305" w:rsidRPr="00255FE8" w:rsidRDefault="00FB6305" w:rsidP="00167D81">
      <w:pPr>
        <w:spacing w:after="0"/>
        <w:ind w:firstLine="284"/>
        <w:jc w:val="both"/>
        <w:rPr>
          <w:rFonts w:ascii="Times New Roman" w:hAnsi="Times New Roman" w:cs="Times New Roman"/>
          <w:color w:val="00B050"/>
          <w:sz w:val="24"/>
          <w:szCs w:val="24"/>
        </w:rPr>
      </w:pPr>
      <w:r w:rsidRPr="00A943EE">
        <w:rPr>
          <w:rFonts w:ascii="Times New Roman" w:hAnsi="Times New Roman" w:cs="Times New Roman"/>
          <w:sz w:val="24"/>
          <w:szCs w:val="24"/>
        </w:rPr>
        <w:t>Odpady Komunalne z terenu Gminy Klembów w</w:t>
      </w:r>
      <w:r w:rsidR="00556D6D" w:rsidRPr="00A943EE">
        <w:rPr>
          <w:rFonts w:ascii="Times New Roman" w:hAnsi="Times New Roman" w:cs="Times New Roman"/>
          <w:sz w:val="24"/>
          <w:szCs w:val="24"/>
        </w:rPr>
        <w:t xml:space="preserve"> 201</w:t>
      </w:r>
      <w:r w:rsidR="00096ECD">
        <w:rPr>
          <w:rFonts w:ascii="Times New Roman" w:hAnsi="Times New Roman" w:cs="Times New Roman"/>
          <w:sz w:val="24"/>
          <w:szCs w:val="24"/>
        </w:rPr>
        <w:t>9</w:t>
      </w:r>
      <w:r w:rsidR="00167D81" w:rsidRPr="00A943EE">
        <w:rPr>
          <w:rFonts w:ascii="Times New Roman" w:hAnsi="Times New Roman" w:cs="Times New Roman"/>
          <w:sz w:val="24"/>
          <w:szCs w:val="24"/>
        </w:rPr>
        <w:t xml:space="preserve"> roku odbierane były przez </w:t>
      </w:r>
      <w:r w:rsidRPr="00A943EE">
        <w:rPr>
          <w:rFonts w:ascii="Times New Roman" w:hAnsi="Times New Roman" w:cs="Times New Roman"/>
          <w:sz w:val="24"/>
          <w:szCs w:val="24"/>
        </w:rPr>
        <w:t xml:space="preserve">firmę </w:t>
      </w:r>
      <w:r w:rsidR="00255FE8">
        <w:rPr>
          <w:rFonts w:ascii="Times New Roman" w:hAnsi="Times New Roman" w:cs="Times New Roman"/>
          <w:sz w:val="24"/>
          <w:szCs w:val="24"/>
        </w:rPr>
        <w:t>„</w:t>
      </w:r>
      <w:r w:rsidR="00096ECD">
        <w:rPr>
          <w:rFonts w:ascii="Times New Roman" w:hAnsi="Times New Roman" w:cs="Times New Roman"/>
          <w:sz w:val="24"/>
          <w:szCs w:val="24"/>
        </w:rPr>
        <w:t>KOBE</w:t>
      </w:r>
      <w:r w:rsidR="00255FE8">
        <w:rPr>
          <w:rFonts w:ascii="Times New Roman" w:hAnsi="Times New Roman" w:cs="Times New Roman"/>
          <w:sz w:val="24"/>
          <w:szCs w:val="24"/>
        </w:rPr>
        <w:t xml:space="preserve">” S.C. </w:t>
      </w:r>
      <w:r w:rsidR="00096ECD">
        <w:rPr>
          <w:rFonts w:ascii="Times New Roman" w:hAnsi="Times New Roman" w:cs="Times New Roman"/>
          <w:sz w:val="24"/>
          <w:szCs w:val="24"/>
        </w:rPr>
        <w:t>Paweł Kotowski, Krzysztof</w:t>
      </w:r>
      <w:r w:rsidR="00255FE8">
        <w:rPr>
          <w:rFonts w:ascii="Times New Roman" w:hAnsi="Times New Roman" w:cs="Times New Roman"/>
          <w:sz w:val="24"/>
          <w:szCs w:val="24"/>
        </w:rPr>
        <w:t xml:space="preserve"> ul. Myśliwska 8, 05-200 Duczki. </w:t>
      </w:r>
      <w:r w:rsidR="00096ECD">
        <w:rPr>
          <w:rFonts w:ascii="Times New Roman" w:hAnsi="Times New Roman" w:cs="Times New Roman"/>
          <w:sz w:val="24"/>
          <w:szCs w:val="24"/>
        </w:rPr>
        <w:t xml:space="preserve"> </w:t>
      </w:r>
      <w:r w:rsidR="00167D81" w:rsidRPr="00A943EE">
        <w:rPr>
          <w:rFonts w:ascii="Times New Roman" w:hAnsi="Times New Roman" w:cs="Times New Roman"/>
          <w:sz w:val="24"/>
          <w:szCs w:val="24"/>
        </w:rPr>
        <w:t xml:space="preserve"> Firma wpisana jest do rejestru działalności regulowanej w zakresie odbioru odpadów komunalnych z terenu gminy Klembów. Przedsiębiorstwo w 2</w:t>
      </w:r>
      <w:r w:rsidR="00556D6D" w:rsidRPr="00A943EE">
        <w:rPr>
          <w:rFonts w:ascii="Times New Roman" w:hAnsi="Times New Roman" w:cs="Times New Roman"/>
          <w:sz w:val="24"/>
          <w:szCs w:val="24"/>
        </w:rPr>
        <w:t>01</w:t>
      </w:r>
      <w:r w:rsidR="00255FE8">
        <w:rPr>
          <w:rFonts w:ascii="Times New Roman" w:hAnsi="Times New Roman" w:cs="Times New Roman"/>
          <w:sz w:val="24"/>
          <w:szCs w:val="24"/>
        </w:rPr>
        <w:t>9</w:t>
      </w:r>
      <w:r w:rsidR="00167D81" w:rsidRPr="00A943EE">
        <w:rPr>
          <w:rFonts w:ascii="Times New Roman" w:hAnsi="Times New Roman" w:cs="Times New Roman"/>
          <w:sz w:val="24"/>
          <w:szCs w:val="24"/>
        </w:rPr>
        <w:t xml:space="preserve"> roku świadczył</w:t>
      </w:r>
      <w:r w:rsidR="00B55D35">
        <w:rPr>
          <w:rFonts w:ascii="Times New Roman" w:hAnsi="Times New Roman" w:cs="Times New Roman"/>
          <w:sz w:val="24"/>
          <w:szCs w:val="24"/>
        </w:rPr>
        <w:t xml:space="preserve">o usługę odbioru </w:t>
      </w:r>
      <w:r w:rsidR="00167D81" w:rsidRPr="00A943EE">
        <w:rPr>
          <w:rFonts w:ascii="Times New Roman" w:hAnsi="Times New Roman" w:cs="Times New Roman"/>
          <w:sz w:val="24"/>
          <w:szCs w:val="24"/>
        </w:rPr>
        <w:t xml:space="preserve">i zagospodarowania odpadów komunalnych, na podstawie umowy </w:t>
      </w:r>
      <w:r w:rsidR="00A943EE" w:rsidRPr="003D4DC1">
        <w:rPr>
          <w:rFonts w:ascii="Times New Roman" w:hAnsi="Times New Roman" w:cs="Times New Roman"/>
          <w:sz w:val="24"/>
          <w:szCs w:val="24"/>
        </w:rPr>
        <w:t>nr</w:t>
      </w:r>
      <w:r w:rsidR="003D4DC1" w:rsidRPr="003D4DC1">
        <w:rPr>
          <w:rFonts w:ascii="Times New Roman" w:hAnsi="Times New Roman" w:cs="Times New Roman"/>
          <w:sz w:val="24"/>
          <w:szCs w:val="24"/>
        </w:rPr>
        <w:t xml:space="preserve"> </w:t>
      </w:r>
      <w:r w:rsidR="00D435CB" w:rsidRPr="003D4DC1">
        <w:rPr>
          <w:rFonts w:ascii="Times New Roman" w:hAnsi="Times New Roman" w:cs="Times New Roman"/>
          <w:sz w:val="24"/>
          <w:szCs w:val="24"/>
        </w:rPr>
        <w:t> </w:t>
      </w:r>
      <w:r w:rsidR="00DA52D6" w:rsidRPr="003D4DC1">
        <w:rPr>
          <w:rFonts w:ascii="Times New Roman" w:hAnsi="Times New Roman" w:cs="Times New Roman"/>
          <w:sz w:val="24"/>
          <w:szCs w:val="24"/>
        </w:rPr>
        <w:t>ZP</w:t>
      </w:r>
      <w:r w:rsidR="00E32477" w:rsidRPr="003D4DC1">
        <w:rPr>
          <w:rFonts w:ascii="Times New Roman" w:hAnsi="Times New Roman" w:cs="Times New Roman"/>
          <w:sz w:val="24"/>
          <w:szCs w:val="24"/>
        </w:rPr>
        <w:t>.271</w:t>
      </w:r>
      <w:r w:rsidR="00A943EE" w:rsidRPr="003D4DC1">
        <w:rPr>
          <w:rFonts w:ascii="Times New Roman" w:hAnsi="Times New Roman" w:cs="Times New Roman"/>
          <w:sz w:val="24"/>
          <w:szCs w:val="24"/>
        </w:rPr>
        <w:t>.</w:t>
      </w:r>
      <w:r w:rsidR="00E32477" w:rsidRPr="003D4DC1">
        <w:rPr>
          <w:rFonts w:ascii="Times New Roman" w:hAnsi="Times New Roman" w:cs="Times New Roman"/>
          <w:sz w:val="24"/>
          <w:szCs w:val="24"/>
        </w:rPr>
        <w:t>2.13.</w:t>
      </w:r>
      <w:r w:rsidR="00A943EE" w:rsidRPr="003D4DC1">
        <w:rPr>
          <w:rFonts w:ascii="Times New Roman" w:hAnsi="Times New Roman" w:cs="Times New Roman"/>
          <w:sz w:val="24"/>
          <w:szCs w:val="24"/>
        </w:rPr>
        <w:t>201</w:t>
      </w:r>
      <w:r w:rsidR="00E32477" w:rsidRPr="003D4DC1">
        <w:rPr>
          <w:rFonts w:ascii="Times New Roman" w:hAnsi="Times New Roman" w:cs="Times New Roman"/>
          <w:sz w:val="24"/>
          <w:szCs w:val="24"/>
        </w:rPr>
        <w:t>8</w:t>
      </w:r>
      <w:r w:rsidR="00A943EE" w:rsidRPr="003D4DC1">
        <w:rPr>
          <w:rFonts w:ascii="Times New Roman" w:hAnsi="Times New Roman" w:cs="Times New Roman"/>
          <w:sz w:val="24"/>
          <w:szCs w:val="24"/>
        </w:rPr>
        <w:t xml:space="preserve"> </w:t>
      </w:r>
      <w:r w:rsidR="00167D81" w:rsidRPr="003D4DC1">
        <w:rPr>
          <w:rFonts w:ascii="Times New Roman" w:hAnsi="Times New Roman" w:cs="Times New Roman"/>
          <w:sz w:val="24"/>
          <w:szCs w:val="24"/>
        </w:rPr>
        <w:t>zawartej</w:t>
      </w:r>
      <w:r w:rsidR="00A943EE" w:rsidRPr="003D4DC1">
        <w:rPr>
          <w:rFonts w:ascii="Times New Roman" w:hAnsi="Times New Roman" w:cs="Times New Roman"/>
          <w:sz w:val="24"/>
          <w:szCs w:val="24"/>
        </w:rPr>
        <w:t xml:space="preserve"> </w:t>
      </w:r>
      <w:r w:rsidR="00E32477" w:rsidRPr="003D4DC1">
        <w:rPr>
          <w:rFonts w:ascii="Times New Roman" w:hAnsi="Times New Roman" w:cs="Times New Roman"/>
          <w:sz w:val="24"/>
          <w:szCs w:val="24"/>
        </w:rPr>
        <w:t>17</w:t>
      </w:r>
      <w:r w:rsidR="00A943EE" w:rsidRPr="003D4DC1">
        <w:rPr>
          <w:rFonts w:ascii="Times New Roman" w:hAnsi="Times New Roman" w:cs="Times New Roman"/>
          <w:sz w:val="24"/>
          <w:szCs w:val="24"/>
        </w:rPr>
        <w:t xml:space="preserve"> grudnia 201</w:t>
      </w:r>
      <w:r w:rsidR="00E32477" w:rsidRPr="003D4DC1">
        <w:rPr>
          <w:rFonts w:ascii="Times New Roman" w:hAnsi="Times New Roman" w:cs="Times New Roman"/>
          <w:sz w:val="24"/>
          <w:szCs w:val="24"/>
        </w:rPr>
        <w:t>8</w:t>
      </w:r>
      <w:r w:rsidR="00A943EE" w:rsidRPr="003D4DC1">
        <w:rPr>
          <w:rFonts w:ascii="Times New Roman" w:hAnsi="Times New Roman" w:cs="Times New Roman"/>
          <w:sz w:val="24"/>
          <w:szCs w:val="24"/>
        </w:rPr>
        <w:t xml:space="preserve"> r.</w:t>
      </w:r>
      <w:r w:rsidR="00167D81" w:rsidRPr="003D4DC1">
        <w:rPr>
          <w:rFonts w:ascii="Times New Roman" w:hAnsi="Times New Roman" w:cs="Times New Roman"/>
          <w:sz w:val="24"/>
          <w:szCs w:val="24"/>
        </w:rPr>
        <w:t xml:space="preserve"> w związku z rozstrzygnięciem przetargu nieograniczonego na odbiór i</w:t>
      </w:r>
      <w:r w:rsidR="00115648" w:rsidRPr="003D4DC1">
        <w:rPr>
          <w:rFonts w:ascii="Times New Roman" w:hAnsi="Times New Roman" w:cs="Times New Roman"/>
          <w:sz w:val="24"/>
          <w:szCs w:val="24"/>
        </w:rPr>
        <w:t> </w:t>
      </w:r>
      <w:r w:rsidR="00167D81" w:rsidRPr="003D4DC1">
        <w:rPr>
          <w:rFonts w:ascii="Times New Roman" w:hAnsi="Times New Roman" w:cs="Times New Roman"/>
          <w:sz w:val="24"/>
          <w:szCs w:val="24"/>
        </w:rPr>
        <w:t>zagospodarowanie odpadów komunalnyc</w:t>
      </w:r>
      <w:r w:rsidR="00A943EE" w:rsidRPr="003D4DC1">
        <w:rPr>
          <w:rFonts w:ascii="Times New Roman" w:hAnsi="Times New Roman" w:cs="Times New Roman"/>
          <w:sz w:val="24"/>
          <w:szCs w:val="24"/>
        </w:rPr>
        <w:t xml:space="preserve">h ogłoszonego przez gminę w </w:t>
      </w:r>
      <w:r w:rsidR="00D92CFF" w:rsidRPr="003D4DC1">
        <w:rPr>
          <w:rFonts w:ascii="Times New Roman" w:hAnsi="Times New Roman" w:cs="Times New Roman"/>
          <w:sz w:val="24"/>
          <w:szCs w:val="24"/>
        </w:rPr>
        <w:t>2017</w:t>
      </w:r>
      <w:r w:rsidR="00167D81" w:rsidRPr="003D4DC1">
        <w:rPr>
          <w:rFonts w:ascii="Times New Roman" w:hAnsi="Times New Roman" w:cs="Times New Roman"/>
          <w:sz w:val="24"/>
          <w:szCs w:val="24"/>
        </w:rPr>
        <w:t xml:space="preserve"> roku. </w:t>
      </w:r>
    </w:p>
    <w:p w:rsidR="0080067E" w:rsidRPr="00A943EE" w:rsidRDefault="0080067E" w:rsidP="00167D81">
      <w:pPr>
        <w:spacing w:after="0"/>
        <w:ind w:firstLine="284"/>
        <w:jc w:val="both"/>
        <w:rPr>
          <w:rFonts w:ascii="Times New Roman" w:hAnsi="Times New Roman" w:cs="Times New Roman"/>
          <w:sz w:val="24"/>
          <w:szCs w:val="24"/>
        </w:rPr>
      </w:pPr>
    </w:p>
    <w:p w:rsidR="0080067E" w:rsidRPr="00A943EE" w:rsidRDefault="0080067E" w:rsidP="00167D81">
      <w:pPr>
        <w:spacing w:after="0"/>
        <w:ind w:firstLine="284"/>
        <w:jc w:val="both"/>
        <w:rPr>
          <w:rFonts w:ascii="Times New Roman" w:hAnsi="Times New Roman" w:cs="Times New Roman"/>
          <w:sz w:val="24"/>
          <w:szCs w:val="24"/>
        </w:rPr>
      </w:pPr>
      <w:r w:rsidRPr="00A943EE">
        <w:rPr>
          <w:rFonts w:ascii="Times New Roman" w:hAnsi="Times New Roman" w:cs="Times New Roman"/>
          <w:sz w:val="24"/>
          <w:szCs w:val="24"/>
        </w:rPr>
        <w:t>Zgodnie z Regulaminem utrzymania czystości i porządku na teren</w:t>
      </w:r>
      <w:r w:rsidR="00975917">
        <w:rPr>
          <w:rFonts w:ascii="Times New Roman" w:hAnsi="Times New Roman" w:cs="Times New Roman"/>
          <w:sz w:val="24"/>
          <w:szCs w:val="24"/>
        </w:rPr>
        <w:t>ie gminy Klembów prowadzona była</w:t>
      </w:r>
      <w:r w:rsidRPr="00A943EE">
        <w:rPr>
          <w:rFonts w:ascii="Times New Roman" w:hAnsi="Times New Roman" w:cs="Times New Roman"/>
          <w:sz w:val="24"/>
          <w:szCs w:val="24"/>
        </w:rPr>
        <w:t xml:space="preserve"> selektywna zbiórka odpadów komunalnych, w ramach której wydzielane są następujące frakcje odpadów:</w:t>
      </w:r>
    </w:p>
    <w:p w:rsidR="0080067E" w:rsidRPr="00A943EE" w:rsidRDefault="00556D6D" w:rsidP="0080067E">
      <w:pPr>
        <w:pStyle w:val="Akapitzlist"/>
        <w:numPr>
          <w:ilvl w:val="0"/>
          <w:numId w:val="11"/>
        </w:numPr>
        <w:spacing w:after="0"/>
        <w:jc w:val="both"/>
        <w:rPr>
          <w:rFonts w:ascii="Times New Roman" w:hAnsi="Times New Roman" w:cs="Times New Roman"/>
          <w:sz w:val="24"/>
          <w:szCs w:val="24"/>
        </w:rPr>
      </w:pPr>
      <w:r w:rsidRPr="00A943EE">
        <w:rPr>
          <w:rFonts w:ascii="Times New Roman" w:hAnsi="Times New Roman" w:cs="Times New Roman"/>
          <w:sz w:val="24"/>
          <w:szCs w:val="24"/>
        </w:rPr>
        <w:t xml:space="preserve">odpady z papieru i tektury; </w:t>
      </w:r>
    </w:p>
    <w:p w:rsidR="0080067E" w:rsidRPr="00A943EE" w:rsidRDefault="00556D6D" w:rsidP="0080067E">
      <w:pPr>
        <w:pStyle w:val="Akapitzlist"/>
        <w:numPr>
          <w:ilvl w:val="0"/>
          <w:numId w:val="11"/>
        </w:numPr>
        <w:spacing w:after="0"/>
        <w:jc w:val="both"/>
        <w:rPr>
          <w:rFonts w:ascii="Times New Roman" w:hAnsi="Times New Roman" w:cs="Times New Roman"/>
          <w:sz w:val="24"/>
          <w:szCs w:val="24"/>
        </w:rPr>
      </w:pPr>
      <w:r w:rsidRPr="00A943EE">
        <w:rPr>
          <w:rFonts w:ascii="Times New Roman" w:hAnsi="Times New Roman" w:cs="Times New Roman"/>
          <w:sz w:val="24"/>
          <w:szCs w:val="24"/>
        </w:rPr>
        <w:t>odpady szklane;</w:t>
      </w:r>
    </w:p>
    <w:p w:rsidR="0080067E" w:rsidRPr="00A943EE" w:rsidRDefault="00556D6D" w:rsidP="0080067E">
      <w:pPr>
        <w:pStyle w:val="Akapitzlist"/>
        <w:numPr>
          <w:ilvl w:val="0"/>
          <w:numId w:val="11"/>
        </w:numPr>
        <w:spacing w:after="0"/>
        <w:jc w:val="both"/>
        <w:rPr>
          <w:rFonts w:ascii="Times New Roman" w:hAnsi="Times New Roman" w:cs="Times New Roman"/>
          <w:sz w:val="24"/>
          <w:szCs w:val="24"/>
        </w:rPr>
      </w:pPr>
      <w:r w:rsidRPr="00A943EE">
        <w:rPr>
          <w:rFonts w:ascii="Times New Roman" w:hAnsi="Times New Roman" w:cs="Times New Roman"/>
          <w:sz w:val="24"/>
          <w:szCs w:val="24"/>
        </w:rPr>
        <w:t>odpady metalowe;</w:t>
      </w:r>
    </w:p>
    <w:p w:rsidR="00556D6D" w:rsidRPr="00A943EE" w:rsidRDefault="00556D6D" w:rsidP="0080067E">
      <w:pPr>
        <w:pStyle w:val="Akapitzlist"/>
        <w:numPr>
          <w:ilvl w:val="0"/>
          <w:numId w:val="11"/>
        </w:numPr>
        <w:spacing w:after="0"/>
        <w:jc w:val="both"/>
        <w:rPr>
          <w:rFonts w:ascii="Times New Roman" w:hAnsi="Times New Roman" w:cs="Times New Roman"/>
          <w:sz w:val="24"/>
          <w:szCs w:val="24"/>
        </w:rPr>
      </w:pPr>
      <w:r w:rsidRPr="00A943EE">
        <w:rPr>
          <w:rFonts w:ascii="Times New Roman" w:hAnsi="Times New Roman" w:cs="Times New Roman"/>
          <w:sz w:val="24"/>
          <w:szCs w:val="24"/>
        </w:rPr>
        <w:t>opakowania z tworzyw sztucznych;</w:t>
      </w:r>
    </w:p>
    <w:p w:rsidR="0080067E" w:rsidRPr="00A943EE" w:rsidRDefault="00556D6D" w:rsidP="0080067E">
      <w:pPr>
        <w:pStyle w:val="Akapitzlist"/>
        <w:numPr>
          <w:ilvl w:val="0"/>
          <w:numId w:val="11"/>
        </w:numPr>
        <w:spacing w:after="0"/>
        <w:jc w:val="both"/>
        <w:rPr>
          <w:rFonts w:ascii="Times New Roman" w:hAnsi="Times New Roman" w:cs="Times New Roman"/>
          <w:sz w:val="24"/>
          <w:szCs w:val="24"/>
        </w:rPr>
      </w:pPr>
      <w:r w:rsidRPr="00A943EE">
        <w:rPr>
          <w:rFonts w:ascii="Times New Roman" w:hAnsi="Times New Roman" w:cs="Times New Roman"/>
          <w:sz w:val="24"/>
          <w:szCs w:val="24"/>
        </w:rPr>
        <w:t>opakowania wielomateriałowe;</w:t>
      </w:r>
    </w:p>
    <w:p w:rsidR="0080067E" w:rsidRPr="00A943EE" w:rsidRDefault="0080067E" w:rsidP="0080067E">
      <w:pPr>
        <w:pStyle w:val="Akapitzlist"/>
        <w:numPr>
          <w:ilvl w:val="0"/>
          <w:numId w:val="11"/>
        </w:numPr>
        <w:spacing w:after="0"/>
        <w:jc w:val="both"/>
        <w:rPr>
          <w:rFonts w:ascii="Times New Roman" w:hAnsi="Times New Roman" w:cs="Times New Roman"/>
          <w:sz w:val="24"/>
          <w:szCs w:val="24"/>
        </w:rPr>
      </w:pPr>
      <w:r w:rsidRPr="00A943EE">
        <w:rPr>
          <w:rFonts w:ascii="Times New Roman" w:hAnsi="Times New Roman" w:cs="Times New Roman"/>
          <w:sz w:val="24"/>
          <w:szCs w:val="24"/>
        </w:rPr>
        <w:lastRenderedPageBreak/>
        <w:t>odpady</w:t>
      </w:r>
      <w:r w:rsidR="00556D6D" w:rsidRPr="00A943EE">
        <w:rPr>
          <w:rFonts w:ascii="Times New Roman" w:hAnsi="Times New Roman" w:cs="Times New Roman"/>
          <w:sz w:val="24"/>
          <w:szCs w:val="24"/>
        </w:rPr>
        <w:t xml:space="preserve"> komunalne</w:t>
      </w:r>
      <w:r w:rsidRPr="00A943EE">
        <w:rPr>
          <w:rFonts w:ascii="Times New Roman" w:hAnsi="Times New Roman" w:cs="Times New Roman"/>
          <w:sz w:val="24"/>
          <w:szCs w:val="24"/>
        </w:rPr>
        <w:t xml:space="preserve"> ulegające biod</w:t>
      </w:r>
      <w:r w:rsidR="00556D6D" w:rsidRPr="00A943EE">
        <w:rPr>
          <w:rFonts w:ascii="Times New Roman" w:hAnsi="Times New Roman" w:cs="Times New Roman"/>
          <w:sz w:val="24"/>
          <w:szCs w:val="24"/>
        </w:rPr>
        <w:t>egradacji, w tym odpady zielone;</w:t>
      </w:r>
    </w:p>
    <w:p w:rsidR="0080067E" w:rsidRPr="00A943EE" w:rsidRDefault="0080067E" w:rsidP="0080067E">
      <w:pPr>
        <w:pStyle w:val="Akapitzlist"/>
        <w:numPr>
          <w:ilvl w:val="0"/>
          <w:numId w:val="11"/>
        </w:numPr>
        <w:spacing w:after="0"/>
        <w:jc w:val="both"/>
        <w:rPr>
          <w:rFonts w:ascii="Times New Roman" w:hAnsi="Times New Roman" w:cs="Times New Roman"/>
          <w:sz w:val="24"/>
          <w:szCs w:val="24"/>
        </w:rPr>
      </w:pPr>
      <w:r w:rsidRPr="00A943EE">
        <w:rPr>
          <w:rFonts w:ascii="Times New Roman" w:hAnsi="Times New Roman" w:cs="Times New Roman"/>
          <w:sz w:val="24"/>
          <w:szCs w:val="24"/>
        </w:rPr>
        <w:t>pr</w:t>
      </w:r>
      <w:r w:rsidR="00556D6D" w:rsidRPr="00A943EE">
        <w:rPr>
          <w:rFonts w:ascii="Times New Roman" w:hAnsi="Times New Roman" w:cs="Times New Roman"/>
          <w:sz w:val="24"/>
          <w:szCs w:val="24"/>
        </w:rPr>
        <w:t>zeterminowane leki i chemikalia;</w:t>
      </w:r>
    </w:p>
    <w:p w:rsidR="0080067E" w:rsidRPr="00A943EE" w:rsidRDefault="00556D6D" w:rsidP="0080067E">
      <w:pPr>
        <w:pStyle w:val="Akapitzlist"/>
        <w:numPr>
          <w:ilvl w:val="0"/>
          <w:numId w:val="11"/>
        </w:numPr>
        <w:spacing w:after="0"/>
        <w:jc w:val="both"/>
        <w:rPr>
          <w:rFonts w:ascii="Times New Roman" w:hAnsi="Times New Roman" w:cs="Times New Roman"/>
          <w:sz w:val="24"/>
          <w:szCs w:val="24"/>
        </w:rPr>
      </w:pPr>
      <w:r w:rsidRPr="00A943EE">
        <w:rPr>
          <w:rFonts w:ascii="Times New Roman" w:hAnsi="Times New Roman" w:cs="Times New Roman"/>
          <w:sz w:val="24"/>
          <w:szCs w:val="24"/>
        </w:rPr>
        <w:t>zużyte baterie i akumulatory;</w:t>
      </w:r>
    </w:p>
    <w:p w:rsidR="0080067E" w:rsidRPr="00A943EE" w:rsidRDefault="0080067E" w:rsidP="0080067E">
      <w:pPr>
        <w:pStyle w:val="Akapitzlist"/>
        <w:numPr>
          <w:ilvl w:val="0"/>
          <w:numId w:val="11"/>
        </w:numPr>
        <w:spacing w:after="0"/>
        <w:jc w:val="both"/>
        <w:rPr>
          <w:rFonts w:ascii="Times New Roman" w:hAnsi="Times New Roman" w:cs="Times New Roman"/>
          <w:sz w:val="24"/>
          <w:szCs w:val="24"/>
        </w:rPr>
      </w:pPr>
      <w:r w:rsidRPr="00A943EE">
        <w:rPr>
          <w:rFonts w:ascii="Times New Roman" w:hAnsi="Times New Roman" w:cs="Times New Roman"/>
          <w:sz w:val="24"/>
          <w:szCs w:val="24"/>
        </w:rPr>
        <w:t>zużyty spr</w:t>
      </w:r>
      <w:r w:rsidR="00556D6D" w:rsidRPr="00A943EE">
        <w:rPr>
          <w:rFonts w:ascii="Times New Roman" w:hAnsi="Times New Roman" w:cs="Times New Roman"/>
          <w:sz w:val="24"/>
          <w:szCs w:val="24"/>
        </w:rPr>
        <w:t>zęt elektryczny i elektroniczny;</w:t>
      </w:r>
    </w:p>
    <w:p w:rsidR="0080067E" w:rsidRPr="00A943EE" w:rsidRDefault="0080067E" w:rsidP="0080067E">
      <w:pPr>
        <w:pStyle w:val="Akapitzlist"/>
        <w:numPr>
          <w:ilvl w:val="0"/>
          <w:numId w:val="11"/>
        </w:numPr>
        <w:spacing w:after="0"/>
        <w:jc w:val="both"/>
        <w:rPr>
          <w:rFonts w:ascii="Times New Roman" w:hAnsi="Times New Roman" w:cs="Times New Roman"/>
          <w:sz w:val="24"/>
          <w:szCs w:val="24"/>
        </w:rPr>
      </w:pPr>
      <w:r w:rsidRPr="00A943EE">
        <w:rPr>
          <w:rFonts w:ascii="Times New Roman" w:hAnsi="Times New Roman" w:cs="Times New Roman"/>
          <w:sz w:val="24"/>
          <w:szCs w:val="24"/>
        </w:rPr>
        <w:t>meble</w:t>
      </w:r>
      <w:r w:rsidR="00556D6D" w:rsidRPr="00A943EE">
        <w:rPr>
          <w:rFonts w:ascii="Times New Roman" w:hAnsi="Times New Roman" w:cs="Times New Roman"/>
          <w:sz w:val="24"/>
          <w:szCs w:val="24"/>
        </w:rPr>
        <w:t xml:space="preserve"> i inne odpady wielkogabarytowe;</w:t>
      </w:r>
    </w:p>
    <w:p w:rsidR="0080067E" w:rsidRPr="00A943EE" w:rsidRDefault="00556D6D" w:rsidP="0080067E">
      <w:pPr>
        <w:pStyle w:val="Akapitzlist"/>
        <w:numPr>
          <w:ilvl w:val="0"/>
          <w:numId w:val="11"/>
        </w:numPr>
        <w:spacing w:after="0"/>
        <w:jc w:val="both"/>
        <w:rPr>
          <w:rFonts w:ascii="Times New Roman" w:hAnsi="Times New Roman" w:cs="Times New Roman"/>
          <w:sz w:val="24"/>
          <w:szCs w:val="24"/>
        </w:rPr>
      </w:pPr>
      <w:r w:rsidRPr="00A943EE">
        <w:rPr>
          <w:rFonts w:ascii="Times New Roman" w:hAnsi="Times New Roman" w:cs="Times New Roman"/>
          <w:sz w:val="24"/>
          <w:szCs w:val="24"/>
        </w:rPr>
        <w:t xml:space="preserve">komunalne </w:t>
      </w:r>
      <w:r w:rsidR="0080067E" w:rsidRPr="00A943EE">
        <w:rPr>
          <w:rFonts w:ascii="Times New Roman" w:hAnsi="Times New Roman" w:cs="Times New Roman"/>
          <w:sz w:val="24"/>
          <w:szCs w:val="24"/>
        </w:rPr>
        <w:t xml:space="preserve">odpady </w:t>
      </w:r>
      <w:r w:rsidRPr="00A943EE">
        <w:rPr>
          <w:rFonts w:ascii="Times New Roman" w:hAnsi="Times New Roman" w:cs="Times New Roman"/>
          <w:sz w:val="24"/>
          <w:szCs w:val="24"/>
        </w:rPr>
        <w:t>budowlane i rozbiórkowe;</w:t>
      </w:r>
    </w:p>
    <w:p w:rsidR="0080067E" w:rsidRDefault="0080067E" w:rsidP="0080067E">
      <w:pPr>
        <w:pStyle w:val="Akapitzlist"/>
        <w:numPr>
          <w:ilvl w:val="0"/>
          <w:numId w:val="11"/>
        </w:numPr>
        <w:spacing w:after="0"/>
        <w:jc w:val="both"/>
        <w:rPr>
          <w:rFonts w:ascii="Times New Roman" w:hAnsi="Times New Roman" w:cs="Times New Roman"/>
          <w:sz w:val="24"/>
          <w:szCs w:val="24"/>
        </w:rPr>
      </w:pPr>
      <w:r w:rsidRPr="00A943EE">
        <w:rPr>
          <w:rFonts w:ascii="Times New Roman" w:hAnsi="Times New Roman" w:cs="Times New Roman"/>
          <w:sz w:val="24"/>
          <w:szCs w:val="24"/>
        </w:rPr>
        <w:t>zużyte opony</w:t>
      </w:r>
      <w:r w:rsidR="00DA52D6">
        <w:rPr>
          <w:rFonts w:ascii="Times New Roman" w:hAnsi="Times New Roman" w:cs="Times New Roman"/>
          <w:sz w:val="24"/>
          <w:szCs w:val="24"/>
        </w:rPr>
        <w:t>;</w:t>
      </w:r>
    </w:p>
    <w:p w:rsidR="00DA52D6" w:rsidRDefault="00DA52D6" w:rsidP="0080067E">
      <w:pPr>
        <w:pStyle w:val="Akapitzlist"/>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popiół;</w:t>
      </w:r>
    </w:p>
    <w:p w:rsidR="00DA52D6" w:rsidRPr="00A943EE" w:rsidRDefault="00DA52D6" w:rsidP="0080067E">
      <w:pPr>
        <w:pStyle w:val="Akapitzlist"/>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ubrania i tekstylia.</w:t>
      </w:r>
    </w:p>
    <w:p w:rsidR="00D92CFF" w:rsidRPr="00A943EE" w:rsidRDefault="00D92CFF" w:rsidP="00C216E1">
      <w:pPr>
        <w:spacing w:after="0"/>
        <w:jc w:val="both"/>
        <w:rPr>
          <w:rFonts w:ascii="Times New Roman" w:hAnsi="Times New Roman" w:cs="Times New Roman"/>
          <w:sz w:val="24"/>
          <w:szCs w:val="24"/>
        </w:rPr>
      </w:pPr>
    </w:p>
    <w:p w:rsidR="00C216E1" w:rsidRPr="00A943EE" w:rsidRDefault="00C216E1" w:rsidP="00C216E1">
      <w:pPr>
        <w:spacing w:after="0"/>
        <w:jc w:val="both"/>
        <w:rPr>
          <w:rFonts w:ascii="Times New Roman" w:hAnsi="Times New Roman" w:cs="Times New Roman"/>
          <w:b/>
          <w:sz w:val="24"/>
          <w:szCs w:val="24"/>
        </w:rPr>
      </w:pPr>
      <w:r w:rsidRPr="00A943EE">
        <w:rPr>
          <w:rFonts w:ascii="Times New Roman" w:hAnsi="Times New Roman" w:cs="Times New Roman"/>
          <w:b/>
          <w:sz w:val="24"/>
          <w:szCs w:val="24"/>
        </w:rPr>
        <w:t>Sposób gromadzenia odpadów – nieruchomości zamieszkałe</w:t>
      </w:r>
    </w:p>
    <w:p w:rsidR="00C216E1" w:rsidRPr="00A943EE" w:rsidRDefault="00C216E1" w:rsidP="00C216E1">
      <w:pPr>
        <w:spacing w:after="0"/>
        <w:jc w:val="both"/>
        <w:rPr>
          <w:rFonts w:ascii="Times New Roman" w:hAnsi="Times New Roman" w:cs="Times New Roman"/>
          <w:sz w:val="24"/>
          <w:szCs w:val="24"/>
        </w:rPr>
      </w:pPr>
    </w:p>
    <w:p w:rsidR="00F83909" w:rsidRPr="00A943EE" w:rsidRDefault="00094ECF" w:rsidP="00F83909">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Dla </w:t>
      </w:r>
      <w:r w:rsidR="00F83909" w:rsidRPr="00A943EE">
        <w:rPr>
          <w:rFonts w:ascii="Times New Roman" w:hAnsi="Times New Roman" w:cs="Times New Roman"/>
          <w:sz w:val="24"/>
          <w:szCs w:val="24"/>
        </w:rPr>
        <w:t>odpadów</w:t>
      </w:r>
      <w:r w:rsidR="00C216E1" w:rsidRPr="00A943EE">
        <w:rPr>
          <w:rFonts w:ascii="Times New Roman" w:hAnsi="Times New Roman" w:cs="Times New Roman"/>
          <w:sz w:val="24"/>
          <w:szCs w:val="24"/>
        </w:rPr>
        <w:t xml:space="preserve"> komunalnych zbieranych w sposób selektywny,</w:t>
      </w:r>
      <w:r w:rsidR="00F83909" w:rsidRPr="00A943EE">
        <w:rPr>
          <w:rFonts w:ascii="Times New Roman" w:hAnsi="Times New Roman" w:cs="Times New Roman"/>
          <w:sz w:val="24"/>
          <w:szCs w:val="24"/>
        </w:rPr>
        <w:t xml:space="preserve"> wymienionych</w:t>
      </w:r>
      <w:r w:rsidR="008A4F73">
        <w:rPr>
          <w:rFonts w:ascii="Times New Roman" w:hAnsi="Times New Roman" w:cs="Times New Roman"/>
          <w:sz w:val="24"/>
          <w:szCs w:val="24"/>
        </w:rPr>
        <w:br/>
      </w:r>
      <w:r w:rsidR="00DA52D6">
        <w:rPr>
          <w:rFonts w:ascii="Times New Roman" w:hAnsi="Times New Roman" w:cs="Times New Roman"/>
          <w:sz w:val="24"/>
          <w:szCs w:val="24"/>
        </w:rPr>
        <w:t xml:space="preserve">w </w:t>
      </w:r>
      <w:r w:rsidR="008A4F73">
        <w:rPr>
          <w:rFonts w:ascii="Times New Roman" w:hAnsi="Times New Roman" w:cs="Times New Roman"/>
          <w:sz w:val="24"/>
          <w:szCs w:val="24"/>
        </w:rPr>
        <w:t xml:space="preserve">odpowiednich </w:t>
      </w:r>
      <w:r w:rsidR="00DA52D6">
        <w:rPr>
          <w:rFonts w:ascii="Times New Roman" w:hAnsi="Times New Roman" w:cs="Times New Roman"/>
          <w:sz w:val="24"/>
          <w:szCs w:val="24"/>
        </w:rPr>
        <w:t xml:space="preserve">punktach </w:t>
      </w:r>
      <w:r w:rsidR="00F83909" w:rsidRPr="00A943EE">
        <w:rPr>
          <w:rFonts w:ascii="Times New Roman" w:hAnsi="Times New Roman" w:cs="Times New Roman"/>
          <w:sz w:val="24"/>
          <w:szCs w:val="24"/>
        </w:rPr>
        <w:t>zgodnie z regulaminem utrzymania czystości i p</w:t>
      </w:r>
      <w:r w:rsidR="00DA52D6">
        <w:rPr>
          <w:rFonts w:ascii="Times New Roman" w:hAnsi="Times New Roman" w:cs="Times New Roman"/>
          <w:sz w:val="24"/>
          <w:szCs w:val="24"/>
        </w:rPr>
        <w:t xml:space="preserve">orządku stosuje się następujące </w:t>
      </w:r>
      <w:r w:rsidR="00F83909" w:rsidRPr="00A943EE">
        <w:rPr>
          <w:rFonts w:ascii="Times New Roman" w:hAnsi="Times New Roman" w:cs="Times New Roman"/>
          <w:sz w:val="24"/>
          <w:szCs w:val="24"/>
        </w:rPr>
        <w:t xml:space="preserve">oznakowania kolorystyczne worków: </w:t>
      </w:r>
    </w:p>
    <w:p w:rsidR="00F8242E" w:rsidRPr="00A943EE" w:rsidRDefault="00F8242E" w:rsidP="00F8242E">
      <w:pPr>
        <w:pStyle w:val="Default"/>
        <w:numPr>
          <w:ilvl w:val="0"/>
          <w:numId w:val="12"/>
        </w:numPr>
        <w:spacing w:line="276" w:lineRule="auto"/>
        <w:jc w:val="both"/>
        <w:rPr>
          <w:rFonts w:eastAsia="Calibri"/>
          <w:color w:val="auto"/>
        </w:rPr>
      </w:pPr>
      <w:r w:rsidRPr="00A943EE">
        <w:rPr>
          <w:rFonts w:eastAsia="Calibri"/>
          <w:color w:val="auto"/>
        </w:rPr>
        <w:t>ŻÓŁTY – z przez</w:t>
      </w:r>
      <w:r>
        <w:rPr>
          <w:rFonts w:eastAsia="Calibri"/>
          <w:color w:val="auto"/>
        </w:rPr>
        <w:t>naczeniem na tworzywa sztuczne,</w:t>
      </w:r>
      <w:r w:rsidRPr="00A943EE">
        <w:rPr>
          <w:rFonts w:eastAsia="Calibri"/>
          <w:color w:val="auto"/>
        </w:rPr>
        <w:t xml:space="preserve"> metale,</w:t>
      </w:r>
      <w:r>
        <w:rPr>
          <w:rFonts w:eastAsia="Calibri"/>
          <w:color w:val="auto"/>
        </w:rPr>
        <w:t xml:space="preserve"> opakowania wielomateriałowe oraz ubrania i tekstylia;</w:t>
      </w:r>
    </w:p>
    <w:p w:rsidR="00C216E1" w:rsidRPr="00A943EE" w:rsidRDefault="00C216E1" w:rsidP="00C216E1">
      <w:pPr>
        <w:widowControl w:val="0"/>
        <w:numPr>
          <w:ilvl w:val="0"/>
          <w:numId w:val="12"/>
        </w:numPr>
        <w:suppressAutoHyphens/>
        <w:autoSpaceDE w:val="0"/>
        <w:autoSpaceDN w:val="0"/>
        <w:adjustRightInd w:val="0"/>
        <w:spacing w:after="0" w:line="240" w:lineRule="auto"/>
        <w:jc w:val="both"/>
        <w:rPr>
          <w:rFonts w:ascii="Times New Roman" w:eastAsia="Calibri" w:hAnsi="Times New Roman" w:cs="Times New Roman"/>
          <w:sz w:val="24"/>
          <w:szCs w:val="24"/>
        </w:rPr>
      </w:pPr>
      <w:r w:rsidRPr="00A943EE">
        <w:rPr>
          <w:rFonts w:ascii="Times New Roman" w:eastAsia="Calibri" w:hAnsi="Times New Roman" w:cs="Times New Roman"/>
          <w:sz w:val="24"/>
          <w:szCs w:val="24"/>
        </w:rPr>
        <w:t>NIEBIESKI – z przezn</w:t>
      </w:r>
      <w:r w:rsidR="00F8242E">
        <w:rPr>
          <w:rFonts w:ascii="Times New Roman" w:eastAsia="Calibri" w:hAnsi="Times New Roman" w:cs="Times New Roman"/>
          <w:sz w:val="24"/>
          <w:szCs w:val="24"/>
        </w:rPr>
        <w:t xml:space="preserve">aczeniem na papier i </w:t>
      </w:r>
      <w:r w:rsidR="00DA34DF">
        <w:rPr>
          <w:rFonts w:ascii="Times New Roman" w:eastAsia="Calibri" w:hAnsi="Times New Roman" w:cs="Times New Roman"/>
          <w:sz w:val="24"/>
          <w:szCs w:val="24"/>
        </w:rPr>
        <w:t>tek</w:t>
      </w:r>
      <w:r w:rsidR="00F8242E">
        <w:rPr>
          <w:rFonts w:ascii="Times New Roman" w:eastAsia="Calibri" w:hAnsi="Times New Roman" w:cs="Times New Roman"/>
          <w:sz w:val="24"/>
          <w:szCs w:val="24"/>
        </w:rPr>
        <w:t>turę;</w:t>
      </w:r>
    </w:p>
    <w:p w:rsidR="00C216E1" w:rsidRPr="00A943EE" w:rsidRDefault="00C216E1" w:rsidP="00C216E1">
      <w:pPr>
        <w:pStyle w:val="Default"/>
        <w:numPr>
          <w:ilvl w:val="0"/>
          <w:numId w:val="12"/>
        </w:numPr>
        <w:spacing w:line="276" w:lineRule="auto"/>
        <w:jc w:val="both"/>
        <w:rPr>
          <w:rFonts w:eastAsia="Calibri"/>
          <w:color w:val="auto"/>
        </w:rPr>
      </w:pPr>
      <w:r w:rsidRPr="00A943EE">
        <w:rPr>
          <w:rFonts w:eastAsia="Calibri"/>
          <w:color w:val="auto"/>
        </w:rPr>
        <w:t>ZIELONY – z przeznaczeniem na szkło opakowaniowe</w:t>
      </w:r>
      <w:r w:rsidR="00F8242E">
        <w:rPr>
          <w:rFonts w:eastAsia="Calibri"/>
          <w:color w:val="auto"/>
        </w:rPr>
        <w:t>;</w:t>
      </w:r>
    </w:p>
    <w:p w:rsidR="00F8242E" w:rsidRPr="00A943EE" w:rsidRDefault="00F8242E" w:rsidP="00F8242E">
      <w:pPr>
        <w:widowControl w:val="0"/>
        <w:numPr>
          <w:ilvl w:val="0"/>
          <w:numId w:val="12"/>
        </w:numPr>
        <w:suppressAutoHyphen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SZARY – z przeznaczeniem na popiół</w:t>
      </w:r>
    </w:p>
    <w:p w:rsidR="00C216E1" w:rsidRDefault="00C216E1" w:rsidP="00C216E1">
      <w:pPr>
        <w:widowControl w:val="0"/>
        <w:numPr>
          <w:ilvl w:val="0"/>
          <w:numId w:val="12"/>
        </w:numPr>
        <w:suppressAutoHyphens/>
        <w:autoSpaceDE w:val="0"/>
        <w:autoSpaceDN w:val="0"/>
        <w:adjustRightInd w:val="0"/>
        <w:spacing w:after="0" w:line="240" w:lineRule="auto"/>
        <w:jc w:val="both"/>
        <w:rPr>
          <w:rFonts w:ascii="Times New Roman" w:eastAsia="Calibri" w:hAnsi="Times New Roman" w:cs="Times New Roman"/>
          <w:sz w:val="24"/>
          <w:szCs w:val="24"/>
        </w:rPr>
      </w:pPr>
      <w:r w:rsidRPr="00A943EE">
        <w:rPr>
          <w:rFonts w:ascii="Times New Roman" w:eastAsia="Calibri" w:hAnsi="Times New Roman" w:cs="Times New Roman"/>
          <w:sz w:val="24"/>
          <w:szCs w:val="24"/>
        </w:rPr>
        <w:t>BRĄZOWY – z przeznaczeniem na</w:t>
      </w:r>
      <w:r w:rsidR="00F8242E">
        <w:rPr>
          <w:rFonts w:ascii="Times New Roman" w:eastAsia="Calibri" w:hAnsi="Times New Roman" w:cs="Times New Roman"/>
          <w:sz w:val="24"/>
          <w:szCs w:val="24"/>
        </w:rPr>
        <w:t xml:space="preserve"> odpady ulegające biodegradacji;</w:t>
      </w:r>
    </w:p>
    <w:p w:rsidR="0080067E" w:rsidRPr="00A943EE" w:rsidRDefault="0080067E" w:rsidP="00F83909">
      <w:pPr>
        <w:spacing w:after="0"/>
        <w:jc w:val="both"/>
        <w:rPr>
          <w:rFonts w:ascii="Times New Roman" w:hAnsi="Times New Roman" w:cs="Times New Roman"/>
          <w:sz w:val="24"/>
          <w:szCs w:val="24"/>
        </w:rPr>
      </w:pPr>
    </w:p>
    <w:p w:rsidR="00C216E1" w:rsidRPr="00A943EE" w:rsidRDefault="00C216E1" w:rsidP="004E062B">
      <w:pPr>
        <w:spacing w:after="0"/>
        <w:ind w:firstLine="284"/>
        <w:jc w:val="both"/>
        <w:rPr>
          <w:rFonts w:ascii="Times New Roman" w:eastAsia="Lucida Sans Unicode" w:hAnsi="Times New Roman" w:cs="Times New Roman"/>
          <w:sz w:val="24"/>
          <w:szCs w:val="24"/>
          <w:lang w:bidi="en-US"/>
        </w:rPr>
      </w:pPr>
      <w:r w:rsidRPr="00A943EE">
        <w:rPr>
          <w:rFonts w:ascii="Times New Roman" w:eastAsia="Lucida Sans Unicode" w:hAnsi="Times New Roman" w:cs="Times New Roman"/>
          <w:sz w:val="24"/>
          <w:szCs w:val="24"/>
          <w:lang w:bidi="en-US"/>
        </w:rPr>
        <w:t>Odpady komunalne zmieszane należy gromadzić w zamykanych i szczelnych pojemnikach, kontenerach lub workach, wyłącznie przeznaczonych do tego celu.</w:t>
      </w:r>
    </w:p>
    <w:p w:rsidR="00C216E1" w:rsidRPr="00A943EE" w:rsidRDefault="00C216E1" w:rsidP="00C216E1">
      <w:pPr>
        <w:spacing w:after="0"/>
        <w:ind w:firstLine="284"/>
        <w:jc w:val="both"/>
        <w:rPr>
          <w:rFonts w:ascii="Times New Roman" w:eastAsia="Lucida Sans Unicode" w:hAnsi="Times New Roman" w:cs="Times New Roman"/>
          <w:sz w:val="24"/>
          <w:szCs w:val="24"/>
          <w:lang w:bidi="en-US"/>
        </w:rPr>
      </w:pPr>
    </w:p>
    <w:p w:rsidR="00C216E1" w:rsidRPr="00A943EE" w:rsidRDefault="00C216E1" w:rsidP="00C216E1">
      <w:pPr>
        <w:spacing w:after="0"/>
        <w:jc w:val="both"/>
        <w:rPr>
          <w:rFonts w:ascii="Times New Roman" w:eastAsia="Lucida Sans Unicode" w:hAnsi="Times New Roman" w:cs="Times New Roman"/>
          <w:b/>
          <w:sz w:val="24"/>
          <w:szCs w:val="24"/>
          <w:lang w:bidi="en-US"/>
        </w:rPr>
      </w:pPr>
      <w:r w:rsidRPr="00A943EE">
        <w:rPr>
          <w:rFonts w:ascii="Times New Roman" w:eastAsia="Lucida Sans Unicode" w:hAnsi="Times New Roman" w:cs="Times New Roman"/>
          <w:b/>
          <w:sz w:val="24"/>
          <w:szCs w:val="24"/>
          <w:lang w:bidi="en-US"/>
        </w:rPr>
        <w:t xml:space="preserve"> Sposób gromadzenia odpadów – nieruchomości niezamieszkałe</w:t>
      </w:r>
    </w:p>
    <w:p w:rsidR="00717A11" w:rsidRPr="00A943EE" w:rsidRDefault="00717A11" w:rsidP="00C216E1">
      <w:pPr>
        <w:spacing w:after="0"/>
        <w:jc w:val="both"/>
        <w:rPr>
          <w:rFonts w:ascii="Times New Roman" w:eastAsia="Lucida Sans Unicode" w:hAnsi="Times New Roman" w:cs="Times New Roman"/>
          <w:b/>
          <w:sz w:val="24"/>
          <w:szCs w:val="24"/>
          <w:lang w:bidi="en-US"/>
        </w:rPr>
      </w:pPr>
    </w:p>
    <w:p w:rsidR="00717A11" w:rsidRPr="00A943EE" w:rsidRDefault="00717A11" w:rsidP="008E7547">
      <w:pPr>
        <w:spacing w:after="0"/>
        <w:ind w:firstLine="284"/>
        <w:jc w:val="both"/>
        <w:rPr>
          <w:rFonts w:ascii="Times New Roman" w:eastAsia="Lucida Sans Unicode" w:hAnsi="Times New Roman" w:cs="Times New Roman"/>
          <w:sz w:val="24"/>
          <w:szCs w:val="24"/>
          <w:lang w:bidi="en-US"/>
        </w:rPr>
      </w:pPr>
      <w:r w:rsidRPr="00A943EE">
        <w:rPr>
          <w:rFonts w:ascii="Times New Roman" w:eastAsia="Lucida Sans Unicode" w:hAnsi="Times New Roman" w:cs="Times New Roman"/>
          <w:sz w:val="24"/>
          <w:szCs w:val="24"/>
          <w:lang w:bidi="en-US"/>
        </w:rPr>
        <w:t>Odpady komunalne</w:t>
      </w:r>
      <w:r w:rsidR="00153E3A" w:rsidRPr="00A943EE">
        <w:rPr>
          <w:rFonts w:ascii="Times New Roman" w:eastAsia="Lucida Sans Unicode" w:hAnsi="Times New Roman" w:cs="Times New Roman"/>
          <w:sz w:val="24"/>
          <w:szCs w:val="24"/>
          <w:lang w:bidi="en-US"/>
        </w:rPr>
        <w:t xml:space="preserve"> zmieszane,</w:t>
      </w:r>
      <w:r w:rsidRPr="00A943EE">
        <w:rPr>
          <w:rFonts w:ascii="Times New Roman" w:eastAsia="Lucida Sans Unicode" w:hAnsi="Times New Roman" w:cs="Times New Roman"/>
          <w:sz w:val="24"/>
          <w:szCs w:val="24"/>
          <w:lang w:bidi="en-US"/>
        </w:rPr>
        <w:t xml:space="preserve"> wytwarzane na nieruchomościach niezamieszkałych należy </w:t>
      </w:r>
      <w:r w:rsidR="00153E3A" w:rsidRPr="00A943EE">
        <w:rPr>
          <w:rFonts w:ascii="Times New Roman" w:eastAsia="Lucida Sans Unicode" w:hAnsi="Times New Roman" w:cs="Times New Roman"/>
          <w:sz w:val="24"/>
          <w:szCs w:val="24"/>
          <w:lang w:bidi="en-US"/>
        </w:rPr>
        <w:t>gromadzić w następujących rodzajach pojemni</w:t>
      </w:r>
      <w:r w:rsidR="00C618BF" w:rsidRPr="00A943EE">
        <w:rPr>
          <w:rFonts w:ascii="Times New Roman" w:eastAsia="Lucida Sans Unicode" w:hAnsi="Times New Roman" w:cs="Times New Roman"/>
          <w:sz w:val="24"/>
          <w:szCs w:val="24"/>
          <w:lang w:bidi="en-US"/>
        </w:rPr>
        <w:t>ków:</w:t>
      </w:r>
    </w:p>
    <w:p w:rsidR="008E7547" w:rsidRPr="00A943EE" w:rsidRDefault="008E7547" w:rsidP="008E7547">
      <w:pPr>
        <w:pStyle w:val="Akapitzlist"/>
        <w:numPr>
          <w:ilvl w:val="0"/>
          <w:numId w:val="13"/>
        </w:numPr>
        <w:spacing w:after="0"/>
        <w:jc w:val="both"/>
        <w:rPr>
          <w:rFonts w:ascii="Times New Roman" w:eastAsia="Lucida Sans Unicode" w:hAnsi="Times New Roman" w:cs="Times New Roman"/>
          <w:sz w:val="24"/>
          <w:szCs w:val="24"/>
          <w:lang w:bidi="en-US"/>
        </w:rPr>
      </w:pPr>
      <w:r w:rsidRPr="00A943EE">
        <w:rPr>
          <w:rFonts w:ascii="Times New Roman" w:eastAsia="Lucida Sans Unicode" w:hAnsi="Times New Roman" w:cs="Times New Roman"/>
          <w:sz w:val="24"/>
          <w:szCs w:val="24"/>
          <w:lang w:bidi="en-US"/>
        </w:rPr>
        <w:t xml:space="preserve">pojemnik </w:t>
      </w:r>
      <w:r w:rsidR="00BB3C73" w:rsidRPr="00A943EE">
        <w:rPr>
          <w:rFonts w:ascii="Times New Roman" w:eastAsia="Lucida Sans Unicode" w:hAnsi="Times New Roman" w:cs="Times New Roman"/>
          <w:sz w:val="24"/>
          <w:szCs w:val="24"/>
          <w:lang w:bidi="en-US"/>
        </w:rPr>
        <w:t xml:space="preserve">na odpady </w:t>
      </w:r>
      <w:r w:rsidRPr="00A943EE">
        <w:rPr>
          <w:rFonts w:ascii="Times New Roman" w:eastAsia="Lucida Sans Unicode" w:hAnsi="Times New Roman" w:cs="Times New Roman"/>
          <w:sz w:val="24"/>
          <w:szCs w:val="24"/>
          <w:lang w:bidi="en-US"/>
        </w:rPr>
        <w:t>o pojemności 120 l,</w:t>
      </w:r>
      <w:r w:rsidR="00BB3C73" w:rsidRPr="00A943EE">
        <w:rPr>
          <w:rFonts w:ascii="Times New Roman" w:eastAsia="Lucida Sans Unicode" w:hAnsi="Times New Roman" w:cs="Times New Roman"/>
          <w:sz w:val="24"/>
          <w:szCs w:val="24"/>
          <w:lang w:bidi="en-US"/>
        </w:rPr>
        <w:t xml:space="preserve"> 240 l, 1100 l,</w:t>
      </w:r>
    </w:p>
    <w:p w:rsidR="008E7547" w:rsidRPr="00A943EE" w:rsidRDefault="00BB3C73" w:rsidP="008E7547">
      <w:pPr>
        <w:pStyle w:val="Akapitzlist"/>
        <w:numPr>
          <w:ilvl w:val="0"/>
          <w:numId w:val="13"/>
        </w:numPr>
        <w:rPr>
          <w:rFonts w:ascii="Times New Roman" w:eastAsia="Lucida Sans Unicode" w:hAnsi="Times New Roman" w:cs="Times New Roman"/>
          <w:sz w:val="24"/>
          <w:szCs w:val="24"/>
          <w:lang w:bidi="en-US"/>
        </w:rPr>
      </w:pPr>
      <w:r w:rsidRPr="00A943EE">
        <w:rPr>
          <w:rFonts w:ascii="Times New Roman" w:eastAsia="Lucida Sans Unicode" w:hAnsi="Times New Roman" w:cs="Times New Roman"/>
          <w:sz w:val="24"/>
          <w:szCs w:val="24"/>
          <w:lang w:bidi="en-US"/>
        </w:rPr>
        <w:t>worki o pojemności do 120 l,</w:t>
      </w:r>
    </w:p>
    <w:p w:rsidR="008E7547" w:rsidRPr="00A943EE" w:rsidRDefault="00BB3C73" w:rsidP="008E7547">
      <w:pPr>
        <w:pStyle w:val="Akapitzlist"/>
        <w:numPr>
          <w:ilvl w:val="0"/>
          <w:numId w:val="13"/>
        </w:numPr>
        <w:rPr>
          <w:rFonts w:ascii="Times New Roman" w:eastAsia="Lucida Sans Unicode" w:hAnsi="Times New Roman" w:cs="Times New Roman"/>
          <w:sz w:val="24"/>
          <w:szCs w:val="24"/>
          <w:lang w:bidi="en-US"/>
        </w:rPr>
      </w:pPr>
      <w:r w:rsidRPr="00A943EE">
        <w:rPr>
          <w:rFonts w:ascii="Times New Roman" w:eastAsia="Lucida Sans Unicode" w:hAnsi="Times New Roman" w:cs="Times New Roman"/>
          <w:sz w:val="24"/>
          <w:szCs w:val="24"/>
          <w:lang w:bidi="en-US"/>
        </w:rPr>
        <w:t>kontenery o pojemności 5m</w:t>
      </w:r>
      <w:r w:rsidRPr="00A943EE">
        <w:rPr>
          <w:rFonts w:ascii="Times New Roman" w:eastAsia="Lucida Sans Unicode" w:hAnsi="Times New Roman" w:cs="Times New Roman"/>
          <w:sz w:val="24"/>
          <w:szCs w:val="24"/>
          <w:vertAlign w:val="superscript"/>
          <w:lang w:bidi="en-US"/>
        </w:rPr>
        <w:t xml:space="preserve">3 </w:t>
      </w:r>
      <w:r w:rsidRPr="00A943EE">
        <w:rPr>
          <w:rFonts w:ascii="Times New Roman" w:eastAsia="Lucida Sans Unicode" w:hAnsi="Times New Roman" w:cs="Times New Roman"/>
          <w:sz w:val="24"/>
          <w:szCs w:val="24"/>
          <w:lang w:bidi="en-US"/>
        </w:rPr>
        <w:t>, 7 m</w:t>
      </w:r>
      <w:r w:rsidRPr="00A943EE">
        <w:rPr>
          <w:rFonts w:ascii="Times New Roman" w:eastAsia="Lucida Sans Unicode" w:hAnsi="Times New Roman" w:cs="Times New Roman"/>
          <w:sz w:val="24"/>
          <w:szCs w:val="24"/>
          <w:vertAlign w:val="superscript"/>
          <w:lang w:bidi="en-US"/>
        </w:rPr>
        <w:t>3</w:t>
      </w:r>
      <w:r w:rsidRPr="00A943EE">
        <w:rPr>
          <w:rFonts w:ascii="Times New Roman" w:eastAsia="Lucida Sans Unicode" w:hAnsi="Times New Roman" w:cs="Times New Roman"/>
          <w:sz w:val="24"/>
          <w:szCs w:val="24"/>
          <w:lang w:bidi="en-US"/>
        </w:rPr>
        <w:t>,</w:t>
      </w:r>
    </w:p>
    <w:p w:rsidR="00BB3C73" w:rsidRPr="00A943EE" w:rsidRDefault="00BB3C73" w:rsidP="008E7547">
      <w:pPr>
        <w:pStyle w:val="Akapitzlist"/>
        <w:numPr>
          <w:ilvl w:val="0"/>
          <w:numId w:val="13"/>
        </w:numPr>
        <w:rPr>
          <w:rFonts w:ascii="Times New Roman" w:eastAsia="Lucida Sans Unicode" w:hAnsi="Times New Roman" w:cs="Times New Roman"/>
          <w:sz w:val="24"/>
          <w:szCs w:val="24"/>
          <w:lang w:bidi="en-US"/>
        </w:rPr>
      </w:pPr>
      <w:r w:rsidRPr="00A943EE">
        <w:rPr>
          <w:rFonts w:ascii="Times New Roman" w:eastAsia="Lucida Sans Unicode" w:hAnsi="Times New Roman" w:cs="Times New Roman"/>
          <w:sz w:val="24"/>
          <w:szCs w:val="24"/>
          <w:lang w:bidi="en-US"/>
        </w:rPr>
        <w:t>kosze uliczne o pojemności od 30 l do 70 l.</w:t>
      </w:r>
    </w:p>
    <w:p w:rsidR="00A46CB7" w:rsidRPr="00A943EE" w:rsidRDefault="00A46CB7" w:rsidP="00FE6A4A">
      <w:pPr>
        <w:spacing w:after="0"/>
        <w:ind w:firstLine="284"/>
        <w:jc w:val="both"/>
        <w:rPr>
          <w:rFonts w:ascii="Times New Roman" w:eastAsia="Lucida Sans Unicode" w:hAnsi="Times New Roman" w:cs="Times New Roman"/>
          <w:sz w:val="24"/>
          <w:szCs w:val="24"/>
          <w:lang w:bidi="en-US"/>
        </w:rPr>
      </w:pPr>
      <w:r w:rsidRPr="00A943EE">
        <w:rPr>
          <w:rFonts w:ascii="Times New Roman" w:eastAsia="Lucida Sans Unicode" w:hAnsi="Times New Roman" w:cs="Times New Roman"/>
          <w:sz w:val="24"/>
          <w:szCs w:val="24"/>
          <w:lang w:bidi="en-US"/>
        </w:rPr>
        <w:t xml:space="preserve">Odbiór odpadów komunalnych zbieranych przez właścicieli nieruchomości </w:t>
      </w:r>
      <w:r w:rsidRPr="00A943EE">
        <w:rPr>
          <w:rFonts w:ascii="Times New Roman" w:eastAsia="Lucida Sans Unicode" w:hAnsi="Times New Roman" w:cs="Times New Roman"/>
          <w:b/>
          <w:sz w:val="24"/>
          <w:szCs w:val="24"/>
          <w:lang w:bidi="en-US"/>
        </w:rPr>
        <w:t>w</w:t>
      </w:r>
      <w:r w:rsidR="003119FF" w:rsidRPr="00A943EE">
        <w:rPr>
          <w:rFonts w:ascii="Times New Roman" w:eastAsia="Lucida Sans Unicode" w:hAnsi="Times New Roman" w:cs="Times New Roman"/>
          <w:b/>
          <w:sz w:val="24"/>
          <w:szCs w:val="24"/>
          <w:lang w:bidi="en-US"/>
        </w:rPr>
        <w:t> </w:t>
      </w:r>
      <w:r w:rsidRPr="00A943EE">
        <w:rPr>
          <w:rFonts w:ascii="Times New Roman" w:eastAsia="Lucida Sans Unicode" w:hAnsi="Times New Roman" w:cs="Times New Roman"/>
          <w:b/>
          <w:sz w:val="24"/>
          <w:szCs w:val="24"/>
          <w:lang w:bidi="en-US"/>
        </w:rPr>
        <w:t>sposób</w:t>
      </w:r>
      <w:r w:rsidR="003119FF" w:rsidRPr="00A943EE">
        <w:rPr>
          <w:rFonts w:ascii="Times New Roman" w:eastAsia="Lucida Sans Unicode" w:hAnsi="Times New Roman" w:cs="Times New Roman"/>
          <w:b/>
          <w:sz w:val="24"/>
          <w:szCs w:val="24"/>
          <w:lang w:bidi="en-US"/>
        </w:rPr>
        <w:t> </w:t>
      </w:r>
      <w:r w:rsidRPr="00A943EE">
        <w:rPr>
          <w:rFonts w:ascii="Times New Roman" w:eastAsia="Lucida Sans Unicode" w:hAnsi="Times New Roman" w:cs="Times New Roman"/>
          <w:b/>
          <w:sz w:val="24"/>
          <w:szCs w:val="24"/>
          <w:lang w:bidi="en-US"/>
        </w:rPr>
        <w:t>nieselektywny</w:t>
      </w:r>
      <w:r w:rsidRPr="00A943EE">
        <w:rPr>
          <w:rFonts w:ascii="Times New Roman" w:eastAsia="Lucida Sans Unicode" w:hAnsi="Times New Roman" w:cs="Times New Roman"/>
          <w:sz w:val="24"/>
          <w:szCs w:val="24"/>
          <w:lang w:bidi="en-US"/>
        </w:rPr>
        <w:t xml:space="preserve"> był prowadzony raz na dwa tygodnie.</w:t>
      </w:r>
      <w:r w:rsidR="00FE6A4A" w:rsidRPr="00A943EE">
        <w:rPr>
          <w:rFonts w:ascii="Times New Roman" w:eastAsia="Lucida Sans Unicode" w:hAnsi="Times New Roman" w:cs="Times New Roman"/>
          <w:sz w:val="24"/>
          <w:szCs w:val="24"/>
          <w:lang w:bidi="en-US"/>
        </w:rPr>
        <w:t xml:space="preserve"> </w:t>
      </w:r>
      <w:r w:rsidRPr="00A943EE">
        <w:rPr>
          <w:rFonts w:ascii="Times New Roman" w:eastAsia="Lucida Sans Unicode" w:hAnsi="Times New Roman" w:cs="Times New Roman"/>
          <w:sz w:val="24"/>
          <w:szCs w:val="24"/>
          <w:lang w:bidi="en-US"/>
        </w:rPr>
        <w:t xml:space="preserve">Odbiór odpadów komunalnych zbieranych przez właścicieli nieruchomości </w:t>
      </w:r>
      <w:r w:rsidRPr="00A943EE">
        <w:rPr>
          <w:rFonts w:ascii="Times New Roman" w:eastAsia="Lucida Sans Unicode" w:hAnsi="Times New Roman" w:cs="Times New Roman"/>
          <w:b/>
          <w:sz w:val="24"/>
          <w:szCs w:val="24"/>
          <w:lang w:bidi="en-US"/>
        </w:rPr>
        <w:t>w</w:t>
      </w:r>
      <w:r w:rsidR="003119FF" w:rsidRPr="00A943EE">
        <w:rPr>
          <w:rFonts w:ascii="Times New Roman" w:eastAsia="Lucida Sans Unicode" w:hAnsi="Times New Roman" w:cs="Times New Roman"/>
          <w:b/>
          <w:sz w:val="24"/>
          <w:szCs w:val="24"/>
          <w:lang w:bidi="en-US"/>
        </w:rPr>
        <w:t> </w:t>
      </w:r>
      <w:r w:rsidRPr="00A943EE">
        <w:rPr>
          <w:rFonts w:ascii="Times New Roman" w:eastAsia="Lucida Sans Unicode" w:hAnsi="Times New Roman" w:cs="Times New Roman"/>
          <w:b/>
          <w:sz w:val="24"/>
          <w:szCs w:val="24"/>
          <w:lang w:bidi="en-US"/>
        </w:rPr>
        <w:t>sposób</w:t>
      </w:r>
      <w:r w:rsidR="003119FF" w:rsidRPr="00A943EE">
        <w:rPr>
          <w:rFonts w:ascii="Times New Roman" w:eastAsia="Lucida Sans Unicode" w:hAnsi="Times New Roman" w:cs="Times New Roman"/>
          <w:b/>
          <w:sz w:val="24"/>
          <w:szCs w:val="24"/>
          <w:lang w:bidi="en-US"/>
        </w:rPr>
        <w:t> </w:t>
      </w:r>
      <w:r w:rsidRPr="00A943EE">
        <w:rPr>
          <w:rFonts w:ascii="Times New Roman" w:eastAsia="Lucida Sans Unicode" w:hAnsi="Times New Roman" w:cs="Times New Roman"/>
          <w:b/>
          <w:sz w:val="24"/>
          <w:szCs w:val="24"/>
          <w:lang w:bidi="en-US"/>
        </w:rPr>
        <w:t>selektywny</w:t>
      </w:r>
      <w:r w:rsidR="00DA34DF">
        <w:rPr>
          <w:rFonts w:ascii="Times New Roman" w:eastAsia="Lucida Sans Unicode" w:hAnsi="Times New Roman" w:cs="Times New Roman"/>
          <w:sz w:val="24"/>
          <w:szCs w:val="24"/>
          <w:lang w:bidi="en-US"/>
        </w:rPr>
        <w:t xml:space="preserve"> był prowadzony </w:t>
      </w:r>
      <w:r w:rsidRPr="00A943EE">
        <w:rPr>
          <w:rFonts w:ascii="Times New Roman" w:eastAsia="Lucida Sans Unicode" w:hAnsi="Times New Roman" w:cs="Times New Roman"/>
          <w:sz w:val="24"/>
          <w:szCs w:val="24"/>
          <w:lang w:bidi="en-US"/>
        </w:rPr>
        <w:t>raz w miesiącu.</w:t>
      </w:r>
      <w:r w:rsidR="00FE6A4A" w:rsidRPr="00A943EE">
        <w:rPr>
          <w:rFonts w:ascii="Times New Roman" w:eastAsia="Lucida Sans Unicode" w:hAnsi="Times New Roman" w:cs="Times New Roman"/>
          <w:sz w:val="24"/>
          <w:szCs w:val="24"/>
          <w:lang w:bidi="en-US"/>
        </w:rPr>
        <w:t xml:space="preserve"> </w:t>
      </w:r>
      <w:r w:rsidRPr="00A943EE">
        <w:rPr>
          <w:rFonts w:ascii="Times New Roman" w:eastAsia="Lucida Sans Unicode" w:hAnsi="Times New Roman" w:cs="Times New Roman"/>
          <w:sz w:val="24"/>
          <w:szCs w:val="24"/>
          <w:lang w:bidi="en-US"/>
        </w:rPr>
        <w:t xml:space="preserve">Odbiór odpadów ulegających biodegradacji w tym odpadów zielonych zbieranych przez właścicieli nieruchomości w sposób selektywny </w:t>
      </w:r>
      <w:r w:rsidR="00D855FF">
        <w:rPr>
          <w:rFonts w:ascii="Times New Roman" w:eastAsia="Lucida Sans Unicode" w:hAnsi="Times New Roman" w:cs="Times New Roman"/>
          <w:sz w:val="24"/>
          <w:szCs w:val="24"/>
          <w:lang w:bidi="en-US"/>
        </w:rPr>
        <w:t xml:space="preserve">w okresie od kwietnia do października </w:t>
      </w:r>
      <w:r w:rsidRPr="00A943EE">
        <w:rPr>
          <w:rFonts w:ascii="Times New Roman" w:eastAsia="Lucida Sans Unicode" w:hAnsi="Times New Roman" w:cs="Times New Roman"/>
          <w:sz w:val="24"/>
          <w:szCs w:val="24"/>
          <w:lang w:bidi="en-US"/>
        </w:rPr>
        <w:t>był prowadzony</w:t>
      </w:r>
      <w:r w:rsidR="00975917">
        <w:rPr>
          <w:rFonts w:ascii="Times New Roman" w:eastAsia="Lucida Sans Unicode" w:hAnsi="Times New Roman" w:cs="Times New Roman"/>
          <w:sz w:val="24"/>
          <w:szCs w:val="24"/>
          <w:lang w:bidi="en-US"/>
        </w:rPr>
        <w:t xml:space="preserve"> </w:t>
      </w:r>
      <w:r w:rsidRPr="00A943EE">
        <w:rPr>
          <w:rFonts w:ascii="Times New Roman" w:eastAsia="Lucida Sans Unicode" w:hAnsi="Times New Roman" w:cs="Times New Roman"/>
          <w:sz w:val="24"/>
          <w:szCs w:val="24"/>
          <w:lang w:bidi="en-US"/>
        </w:rPr>
        <w:t>dwa razy w miesiącu</w:t>
      </w:r>
      <w:r w:rsidR="00D0036B">
        <w:rPr>
          <w:rFonts w:ascii="Times New Roman" w:eastAsia="Lucida Sans Unicode" w:hAnsi="Times New Roman" w:cs="Times New Roman"/>
          <w:sz w:val="24"/>
          <w:szCs w:val="24"/>
          <w:lang w:bidi="en-US"/>
        </w:rPr>
        <w:t>,</w:t>
      </w:r>
      <w:r w:rsidR="00975917">
        <w:rPr>
          <w:rFonts w:ascii="Times New Roman" w:eastAsia="Lucida Sans Unicode" w:hAnsi="Times New Roman" w:cs="Times New Roman"/>
          <w:sz w:val="24"/>
          <w:szCs w:val="24"/>
          <w:lang w:bidi="en-US"/>
        </w:rPr>
        <w:t xml:space="preserve"> natomiast w pozostałe miesiące odbiór tego typu odpadów </w:t>
      </w:r>
      <w:r w:rsidR="00D855FF">
        <w:rPr>
          <w:rFonts w:ascii="Times New Roman" w:eastAsia="Lucida Sans Unicode" w:hAnsi="Times New Roman" w:cs="Times New Roman"/>
          <w:sz w:val="24"/>
          <w:szCs w:val="24"/>
          <w:lang w:bidi="en-US"/>
        </w:rPr>
        <w:t>był raz w miesiącu.</w:t>
      </w:r>
    </w:p>
    <w:p w:rsidR="007115C2" w:rsidRPr="00A943EE" w:rsidRDefault="007115C2">
      <w:pPr>
        <w:rPr>
          <w:rFonts w:ascii="Times New Roman" w:eastAsia="Lucida Sans Unicode" w:hAnsi="Times New Roman" w:cs="Times New Roman"/>
          <w:b/>
          <w:bCs/>
          <w:sz w:val="28"/>
          <w:szCs w:val="28"/>
          <w:lang w:bidi="en-US"/>
        </w:rPr>
      </w:pPr>
    </w:p>
    <w:p w:rsidR="007A7C3D" w:rsidRPr="00A943EE" w:rsidRDefault="00DF02AD" w:rsidP="006B4E96">
      <w:pPr>
        <w:pStyle w:val="Nagwek1"/>
        <w:rPr>
          <w:rFonts w:eastAsia="Lucida Sans Unicode"/>
          <w:lang w:bidi="en-US"/>
        </w:rPr>
      </w:pPr>
      <w:bookmarkStart w:id="13" w:name="_Toc53121346"/>
      <w:r w:rsidRPr="00A943EE">
        <w:rPr>
          <w:rFonts w:eastAsia="Lucida Sans Unicode"/>
          <w:lang w:bidi="en-US"/>
        </w:rPr>
        <w:lastRenderedPageBreak/>
        <w:t>ROZDZIAŁ II</w:t>
      </w:r>
      <w:r w:rsidR="00A61F29" w:rsidRPr="00A943EE">
        <w:rPr>
          <w:rFonts w:eastAsia="Lucida Sans Unicode"/>
          <w:lang w:bidi="en-US"/>
        </w:rPr>
        <w:t>I</w:t>
      </w:r>
      <w:bookmarkEnd w:id="13"/>
    </w:p>
    <w:p w:rsidR="00511C06" w:rsidRPr="00A943EE" w:rsidRDefault="00DF02AD" w:rsidP="00FD66B6">
      <w:pPr>
        <w:pStyle w:val="Nagwek1"/>
        <w:rPr>
          <w:rFonts w:eastAsia="Lucida Sans Unicode"/>
          <w:lang w:bidi="en-US"/>
        </w:rPr>
      </w:pPr>
      <w:bookmarkStart w:id="14" w:name="_Toc53121347"/>
      <w:r w:rsidRPr="00A943EE">
        <w:rPr>
          <w:rFonts w:eastAsia="Lucida Sans Unicode"/>
          <w:lang w:bidi="en-US"/>
        </w:rPr>
        <w:t xml:space="preserve">OCENA MOŻLIWOŚCI TECHNICZNYCH I ORGANIZACYJNYCH GMINY KLEMBÓW W ZAKRESIE GOSPODAROWANIA </w:t>
      </w:r>
      <w:bookmarkStart w:id="15" w:name="_Toc447095715"/>
      <w:r w:rsidRPr="00A943EE">
        <w:rPr>
          <w:rFonts w:eastAsia="Lucida Sans Unicode"/>
          <w:lang w:bidi="en-US"/>
        </w:rPr>
        <w:t>ODPADAMI KOMUNALNYMI</w:t>
      </w:r>
      <w:bookmarkEnd w:id="14"/>
      <w:bookmarkEnd w:id="15"/>
      <w:r w:rsidR="001350FE">
        <w:rPr>
          <w:rFonts w:eastAsia="Lucida Sans Unicode"/>
          <w:lang w:bidi="en-US"/>
        </w:rPr>
        <w:br/>
      </w:r>
    </w:p>
    <w:p w:rsidR="001961A4" w:rsidRPr="00A943EE" w:rsidRDefault="00F55D3C" w:rsidP="004E062B">
      <w:pPr>
        <w:pStyle w:val="Nagwek2"/>
        <w:numPr>
          <w:ilvl w:val="0"/>
          <w:numId w:val="15"/>
        </w:numPr>
        <w:ind w:left="284" w:hanging="284"/>
        <w:jc w:val="both"/>
        <w:rPr>
          <w:rFonts w:cs="Times New Roman"/>
        </w:rPr>
      </w:pPr>
      <w:bookmarkStart w:id="16" w:name="_Toc53121348"/>
      <w:r>
        <w:rPr>
          <w:rFonts w:cs="Times New Roman"/>
        </w:rPr>
        <w:t>M</w:t>
      </w:r>
      <w:r w:rsidR="00BB307D" w:rsidRPr="00BB307D">
        <w:rPr>
          <w:rFonts w:cs="Times New Roman"/>
        </w:rPr>
        <w:t>ożliwości przetwarzania niesegregowanych (zmieszanych) odpadów komunalnych, bioodpadów stanowiących odpady komunalne oraz przeznaczonych do składowania pozostałości z sortowania odpadów komunalnych i pozostałości z</w:t>
      </w:r>
      <w:r w:rsidR="007F1296">
        <w:rPr>
          <w:rFonts w:cs="Times New Roman"/>
        </w:rPr>
        <w:t xml:space="preserve"> </w:t>
      </w:r>
      <w:r w:rsidR="00BB307D" w:rsidRPr="00BB307D">
        <w:rPr>
          <w:rFonts w:cs="Times New Roman"/>
        </w:rPr>
        <w:t>procesu mechaniczno-biologicznego przetwarzania niesegregowanych (zmieszanych) odpadów komunalnyc</w:t>
      </w:r>
      <w:r w:rsidR="007F1296">
        <w:rPr>
          <w:rFonts w:cs="Times New Roman"/>
        </w:rPr>
        <w:t>h</w:t>
      </w:r>
      <w:bookmarkEnd w:id="16"/>
      <w:r w:rsidR="001350FE">
        <w:rPr>
          <w:rFonts w:cs="Times New Roman"/>
        </w:rPr>
        <w:br/>
      </w:r>
    </w:p>
    <w:p w:rsidR="005B5492" w:rsidRPr="00995511" w:rsidRDefault="0027580F" w:rsidP="00B51C52">
      <w:pPr>
        <w:pStyle w:val="Akapitzlist"/>
        <w:spacing w:before="120" w:after="0"/>
        <w:ind w:left="284" w:firstLine="424"/>
        <w:jc w:val="both"/>
        <w:rPr>
          <w:rFonts w:ascii="Times New Roman" w:hAnsi="Times New Roman" w:cs="Times New Roman"/>
          <w:sz w:val="24"/>
          <w:szCs w:val="24"/>
        </w:rPr>
      </w:pPr>
      <w:r w:rsidRPr="00995511">
        <w:rPr>
          <w:rFonts w:ascii="Times New Roman" w:hAnsi="Times New Roman" w:cs="Times New Roman"/>
          <w:sz w:val="24"/>
          <w:szCs w:val="24"/>
        </w:rPr>
        <w:t>Zgodnie z art. 3 ust. 2 pkt. 10 ustawy o utrzymaniu czystości i porządku w gminach</w:t>
      </w:r>
      <w:r w:rsidR="00DA34DF">
        <w:rPr>
          <w:rFonts w:ascii="Times New Roman" w:hAnsi="Times New Roman" w:cs="Times New Roman"/>
          <w:sz w:val="24"/>
          <w:szCs w:val="24"/>
        </w:rPr>
        <w:t>,</w:t>
      </w:r>
      <w:r w:rsidRPr="00995511">
        <w:rPr>
          <w:rFonts w:ascii="Times New Roman" w:hAnsi="Times New Roman" w:cs="Times New Roman"/>
          <w:sz w:val="24"/>
          <w:szCs w:val="24"/>
        </w:rPr>
        <w:t xml:space="preserve"> </w:t>
      </w:r>
      <w:r w:rsidR="00236322" w:rsidRPr="00995511">
        <w:rPr>
          <w:rFonts w:ascii="Times New Roman" w:hAnsi="Times New Roman" w:cs="Times New Roman"/>
          <w:sz w:val="24"/>
          <w:szCs w:val="24"/>
        </w:rPr>
        <w:t xml:space="preserve">gmina ma obowiązek przeanalizowania możliwości </w:t>
      </w:r>
      <w:r w:rsidR="005B5492" w:rsidRPr="00995511">
        <w:rPr>
          <w:rFonts w:ascii="Times New Roman" w:hAnsi="Times New Roman" w:cs="Times New Roman"/>
          <w:sz w:val="24"/>
          <w:szCs w:val="24"/>
        </w:rPr>
        <w:t>technicznych i organizacyjnych w</w:t>
      </w:r>
      <w:r w:rsidR="00675EFE" w:rsidRPr="00995511">
        <w:rPr>
          <w:rFonts w:ascii="Times New Roman" w:hAnsi="Times New Roman" w:cs="Times New Roman"/>
          <w:sz w:val="24"/>
          <w:szCs w:val="24"/>
        </w:rPr>
        <w:t> </w:t>
      </w:r>
      <w:r w:rsidR="005B5492" w:rsidRPr="00995511">
        <w:rPr>
          <w:rFonts w:ascii="Times New Roman" w:hAnsi="Times New Roman" w:cs="Times New Roman"/>
          <w:sz w:val="24"/>
          <w:szCs w:val="24"/>
        </w:rPr>
        <w:t xml:space="preserve">zakresie gospodarowania odpadami komunalnymi. </w:t>
      </w:r>
    </w:p>
    <w:p w:rsidR="00D71BA3" w:rsidRDefault="00236322" w:rsidP="00B75699">
      <w:pPr>
        <w:pStyle w:val="Akapitzlist"/>
        <w:spacing w:before="120" w:after="0"/>
        <w:ind w:left="284" w:firstLine="424"/>
        <w:jc w:val="both"/>
        <w:rPr>
          <w:rFonts w:ascii="Times New Roman" w:hAnsi="Times New Roman" w:cs="Times New Roman"/>
          <w:sz w:val="24"/>
          <w:szCs w:val="24"/>
        </w:rPr>
      </w:pPr>
      <w:r w:rsidRPr="00995511">
        <w:rPr>
          <w:rFonts w:ascii="Times New Roman" w:hAnsi="Times New Roman" w:cs="Times New Roman"/>
          <w:sz w:val="24"/>
          <w:szCs w:val="24"/>
        </w:rPr>
        <w:t>Ta sama ustawa w art.</w:t>
      </w:r>
      <w:r w:rsidR="00963374" w:rsidRPr="00995511">
        <w:rPr>
          <w:rFonts w:ascii="Times New Roman" w:hAnsi="Times New Roman" w:cs="Times New Roman"/>
          <w:sz w:val="24"/>
          <w:szCs w:val="24"/>
        </w:rPr>
        <w:t xml:space="preserve"> 9e ust. 1 pkt. 2</w:t>
      </w:r>
      <w:r w:rsidR="00D71BA3" w:rsidRPr="00995511">
        <w:rPr>
          <w:rFonts w:ascii="Times New Roman" w:hAnsi="Times New Roman" w:cs="Times New Roman"/>
          <w:sz w:val="24"/>
          <w:szCs w:val="24"/>
        </w:rPr>
        <w:t xml:space="preserve"> zobowiązuje podmioty odbierające </w:t>
      </w:r>
      <w:r w:rsidR="00F55D3C">
        <w:rPr>
          <w:rFonts w:ascii="Times New Roman" w:hAnsi="Times New Roman" w:cs="Times New Roman"/>
          <w:sz w:val="24"/>
          <w:szCs w:val="24"/>
        </w:rPr>
        <w:t xml:space="preserve">niesegregowane (zmieszane) </w:t>
      </w:r>
      <w:r w:rsidR="00D71BA3" w:rsidRPr="00995511">
        <w:rPr>
          <w:rFonts w:ascii="Times New Roman" w:hAnsi="Times New Roman" w:cs="Times New Roman"/>
          <w:sz w:val="24"/>
          <w:szCs w:val="24"/>
        </w:rPr>
        <w:t>odpady komunal</w:t>
      </w:r>
      <w:r w:rsidR="00115648" w:rsidRPr="00995511">
        <w:rPr>
          <w:rFonts w:ascii="Times New Roman" w:hAnsi="Times New Roman" w:cs="Times New Roman"/>
          <w:sz w:val="24"/>
          <w:szCs w:val="24"/>
        </w:rPr>
        <w:t>n</w:t>
      </w:r>
      <w:r w:rsidR="00D71BA3" w:rsidRPr="00995511">
        <w:rPr>
          <w:rFonts w:ascii="Times New Roman" w:hAnsi="Times New Roman" w:cs="Times New Roman"/>
          <w:sz w:val="24"/>
          <w:szCs w:val="24"/>
        </w:rPr>
        <w:t xml:space="preserve">e od właścicieli nieruchomości do przekazania </w:t>
      </w:r>
      <w:r w:rsidR="00F55D3C">
        <w:rPr>
          <w:rFonts w:ascii="Times New Roman" w:hAnsi="Times New Roman" w:cs="Times New Roman"/>
          <w:sz w:val="24"/>
          <w:szCs w:val="24"/>
        </w:rPr>
        <w:t xml:space="preserve">ich bezpośrednio do instalacji komunalnej. </w:t>
      </w:r>
    </w:p>
    <w:p w:rsidR="00F55D3C" w:rsidRPr="00995511" w:rsidRDefault="00F55D3C" w:rsidP="00B75699">
      <w:pPr>
        <w:pStyle w:val="Akapitzlist"/>
        <w:spacing w:before="120" w:after="0"/>
        <w:ind w:left="284" w:firstLine="424"/>
        <w:jc w:val="both"/>
        <w:rPr>
          <w:rFonts w:ascii="Times New Roman" w:hAnsi="Times New Roman" w:cs="Times New Roman"/>
          <w:sz w:val="24"/>
          <w:szCs w:val="24"/>
        </w:rPr>
      </w:pPr>
      <w:r>
        <w:rPr>
          <w:rFonts w:ascii="Times New Roman" w:hAnsi="Times New Roman" w:cs="Times New Roman"/>
          <w:sz w:val="24"/>
          <w:szCs w:val="24"/>
        </w:rPr>
        <w:t>Odpady komunalne pochodzące z terenu Gminy Klembów mogły być przekazywane w nw. Regionalne Instalacje Przetwarzania Odpadów Komunalnych (RIPOK):</w:t>
      </w:r>
    </w:p>
    <w:p w:rsidR="00211208" w:rsidRDefault="00211208" w:rsidP="00400D75">
      <w:pPr>
        <w:pStyle w:val="Akapitzlist"/>
        <w:spacing w:before="120" w:after="0"/>
        <w:ind w:left="284" w:firstLine="424"/>
        <w:jc w:val="both"/>
        <w:rPr>
          <w:rFonts w:ascii="Times New Roman" w:hAnsi="Times New Roman" w:cs="Times New Roman"/>
          <w:sz w:val="24"/>
          <w:szCs w:val="24"/>
        </w:rPr>
      </w:pPr>
    </w:p>
    <w:tbl>
      <w:tblPr>
        <w:tblW w:w="9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6"/>
        <w:gridCol w:w="1791"/>
        <w:gridCol w:w="6752"/>
      </w:tblGrid>
      <w:tr w:rsidR="00211208" w:rsidRPr="00211208" w:rsidTr="00211208">
        <w:trPr>
          <w:trHeight w:val="235"/>
        </w:trPr>
        <w:tc>
          <w:tcPr>
            <w:tcW w:w="656" w:type="dxa"/>
            <w:vAlign w:val="center"/>
          </w:tcPr>
          <w:p w:rsidR="00211208" w:rsidRPr="00211208" w:rsidRDefault="00211208" w:rsidP="00211208">
            <w:pPr>
              <w:autoSpaceDE w:val="0"/>
              <w:autoSpaceDN w:val="0"/>
              <w:adjustRightInd w:val="0"/>
              <w:spacing w:after="0" w:line="240" w:lineRule="auto"/>
              <w:jc w:val="center"/>
              <w:rPr>
                <w:rFonts w:ascii="Times New Roman" w:hAnsi="Times New Roman" w:cs="Times New Roman"/>
                <w:color w:val="000000"/>
                <w:sz w:val="18"/>
                <w:szCs w:val="18"/>
              </w:rPr>
            </w:pPr>
            <w:r w:rsidRPr="00211208">
              <w:rPr>
                <w:rFonts w:ascii="Times New Roman" w:hAnsi="Times New Roman" w:cs="Times New Roman"/>
                <w:b/>
                <w:bCs/>
                <w:color w:val="000000"/>
                <w:sz w:val="18"/>
                <w:szCs w:val="18"/>
              </w:rPr>
              <w:t>Lp.</w:t>
            </w:r>
          </w:p>
        </w:tc>
        <w:tc>
          <w:tcPr>
            <w:tcW w:w="1791" w:type="dxa"/>
            <w:vAlign w:val="center"/>
          </w:tcPr>
          <w:p w:rsidR="00211208" w:rsidRPr="00211208" w:rsidRDefault="00211208" w:rsidP="00211208">
            <w:pPr>
              <w:autoSpaceDE w:val="0"/>
              <w:autoSpaceDN w:val="0"/>
              <w:adjustRightInd w:val="0"/>
              <w:spacing w:after="0" w:line="240" w:lineRule="auto"/>
              <w:jc w:val="center"/>
              <w:rPr>
                <w:rFonts w:ascii="Times New Roman" w:hAnsi="Times New Roman" w:cs="Times New Roman"/>
                <w:color w:val="000000"/>
                <w:sz w:val="18"/>
                <w:szCs w:val="18"/>
              </w:rPr>
            </w:pPr>
            <w:r w:rsidRPr="00211208">
              <w:rPr>
                <w:rFonts w:ascii="Times New Roman" w:hAnsi="Times New Roman" w:cs="Times New Roman"/>
                <w:b/>
                <w:bCs/>
                <w:color w:val="000000"/>
                <w:sz w:val="18"/>
                <w:szCs w:val="18"/>
              </w:rPr>
              <w:t>Rodzaj instalacji</w:t>
            </w:r>
          </w:p>
        </w:tc>
        <w:tc>
          <w:tcPr>
            <w:tcW w:w="6752" w:type="dxa"/>
            <w:vAlign w:val="center"/>
          </w:tcPr>
          <w:p w:rsidR="00211208" w:rsidRPr="00211208" w:rsidRDefault="00211208" w:rsidP="00211208">
            <w:pPr>
              <w:autoSpaceDE w:val="0"/>
              <w:autoSpaceDN w:val="0"/>
              <w:adjustRightInd w:val="0"/>
              <w:spacing w:after="0" w:line="240" w:lineRule="auto"/>
              <w:jc w:val="center"/>
              <w:rPr>
                <w:rFonts w:ascii="Times New Roman" w:hAnsi="Times New Roman" w:cs="Times New Roman"/>
                <w:color w:val="000000"/>
                <w:sz w:val="18"/>
                <w:szCs w:val="18"/>
              </w:rPr>
            </w:pPr>
            <w:r w:rsidRPr="00211208">
              <w:rPr>
                <w:rFonts w:ascii="Times New Roman" w:hAnsi="Times New Roman" w:cs="Times New Roman"/>
                <w:b/>
                <w:bCs/>
                <w:color w:val="000000"/>
                <w:sz w:val="18"/>
                <w:szCs w:val="18"/>
              </w:rPr>
              <w:t>Instalacje regionalne do przetwarzania odpadów komunalnych (nazwa zarządzającego, adres instalacji)</w:t>
            </w:r>
          </w:p>
        </w:tc>
      </w:tr>
      <w:tr w:rsidR="00211208" w:rsidRPr="00211208" w:rsidTr="00211208">
        <w:trPr>
          <w:trHeight w:val="1498"/>
        </w:trPr>
        <w:tc>
          <w:tcPr>
            <w:tcW w:w="656" w:type="dxa"/>
            <w:vAlign w:val="center"/>
          </w:tcPr>
          <w:p w:rsidR="00211208" w:rsidRPr="00211208" w:rsidRDefault="00211208" w:rsidP="00211208">
            <w:pPr>
              <w:autoSpaceDE w:val="0"/>
              <w:autoSpaceDN w:val="0"/>
              <w:adjustRightInd w:val="0"/>
              <w:spacing w:after="0" w:line="240" w:lineRule="auto"/>
              <w:jc w:val="center"/>
              <w:rPr>
                <w:rFonts w:ascii="Times New Roman" w:hAnsi="Times New Roman" w:cs="Times New Roman"/>
                <w:color w:val="000000"/>
                <w:sz w:val="18"/>
                <w:szCs w:val="18"/>
              </w:rPr>
            </w:pPr>
            <w:r w:rsidRPr="00211208">
              <w:rPr>
                <w:rFonts w:ascii="Times New Roman" w:hAnsi="Times New Roman" w:cs="Times New Roman"/>
                <w:color w:val="000000"/>
                <w:sz w:val="18"/>
                <w:szCs w:val="18"/>
              </w:rPr>
              <w:t>1.</w:t>
            </w:r>
          </w:p>
        </w:tc>
        <w:tc>
          <w:tcPr>
            <w:tcW w:w="1791" w:type="dxa"/>
            <w:vAlign w:val="center"/>
          </w:tcPr>
          <w:p w:rsidR="00211208" w:rsidRPr="00211208" w:rsidRDefault="00211208" w:rsidP="00211208">
            <w:pPr>
              <w:autoSpaceDE w:val="0"/>
              <w:autoSpaceDN w:val="0"/>
              <w:adjustRightInd w:val="0"/>
              <w:spacing w:after="0" w:line="240" w:lineRule="auto"/>
              <w:rPr>
                <w:rFonts w:ascii="Times New Roman" w:hAnsi="Times New Roman" w:cs="Times New Roman"/>
                <w:color w:val="000000"/>
                <w:sz w:val="18"/>
                <w:szCs w:val="18"/>
              </w:rPr>
            </w:pPr>
            <w:r w:rsidRPr="00211208">
              <w:rPr>
                <w:rFonts w:ascii="Times New Roman" w:hAnsi="Times New Roman" w:cs="Times New Roman"/>
                <w:color w:val="000000"/>
                <w:sz w:val="18"/>
                <w:szCs w:val="18"/>
              </w:rPr>
              <w:t xml:space="preserve">Instalacja do mechaniczno-biologicznego przetwarzania odpadów komunalnych – MBP </w:t>
            </w:r>
          </w:p>
        </w:tc>
        <w:tc>
          <w:tcPr>
            <w:tcW w:w="6752" w:type="dxa"/>
            <w:vAlign w:val="center"/>
          </w:tcPr>
          <w:p w:rsidR="00211208" w:rsidRPr="00211208" w:rsidRDefault="00211208" w:rsidP="00211208">
            <w:pPr>
              <w:autoSpaceDE w:val="0"/>
              <w:autoSpaceDN w:val="0"/>
              <w:adjustRightInd w:val="0"/>
              <w:spacing w:after="0" w:line="240" w:lineRule="auto"/>
              <w:rPr>
                <w:rFonts w:ascii="Times New Roman" w:hAnsi="Times New Roman" w:cs="Times New Roman"/>
                <w:sz w:val="18"/>
                <w:szCs w:val="18"/>
              </w:rPr>
            </w:pPr>
          </w:p>
          <w:p w:rsidR="00211208" w:rsidRPr="00211208" w:rsidRDefault="00211208" w:rsidP="00211208">
            <w:pPr>
              <w:autoSpaceDE w:val="0"/>
              <w:autoSpaceDN w:val="0"/>
              <w:adjustRightInd w:val="0"/>
              <w:spacing w:after="0" w:line="240" w:lineRule="auto"/>
              <w:rPr>
                <w:rFonts w:ascii="Times New Roman" w:hAnsi="Times New Roman" w:cs="Times New Roman"/>
                <w:color w:val="000000"/>
                <w:sz w:val="18"/>
                <w:szCs w:val="18"/>
              </w:rPr>
            </w:pPr>
            <w:r w:rsidRPr="00211208">
              <w:rPr>
                <w:rFonts w:ascii="Times New Roman" w:hAnsi="Times New Roman" w:cs="Times New Roman"/>
                <w:color w:val="000000"/>
                <w:sz w:val="18"/>
                <w:szCs w:val="18"/>
              </w:rPr>
              <w:t xml:space="preserve">a) MPK Pure Home Sp. z o.o. sp. k., Sortownia zmieszanych odpadów komunalnych oraz selektywnie zebranych i instalacja do kompostowania odpadów ulegających biodegradacji w m. Ławy, gm. Rzekuń </w:t>
            </w:r>
          </w:p>
          <w:p w:rsidR="00211208" w:rsidRPr="00211208" w:rsidRDefault="00211208" w:rsidP="00211208">
            <w:pPr>
              <w:autoSpaceDE w:val="0"/>
              <w:autoSpaceDN w:val="0"/>
              <w:adjustRightInd w:val="0"/>
              <w:spacing w:after="0" w:line="240" w:lineRule="auto"/>
              <w:rPr>
                <w:rFonts w:ascii="Times New Roman" w:hAnsi="Times New Roman" w:cs="Times New Roman"/>
                <w:color w:val="000000"/>
                <w:sz w:val="18"/>
                <w:szCs w:val="18"/>
              </w:rPr>
            </w:pPr>
            <w:r w:rsidRPr="00211208">
              <w:rPr>
                <w:rFonts w:ascii="Times New Roman" w:hAnsi="Times New Roman" w:cs="Times New Roman"/>
                <w:color w:val="000000"/>
                <w:sz w:val="18"/>
                <w:szCs w:val="18"/>
              </w:rPr>
              <w:t xml:space="preserve">b) Zakład Utylizacji Odpadów sp. z o.o. w Siedlcach – instalacja do mechaniczno-biologicznego przetwarzania zmieszanych odpadów komunalnych w Woli Suchożebrskiej, gm. Suchożebry </w:t>
            </w:r>
          </w:p>
          <w:p w:rsidR="00211208" w:rsidRPr="00211208" w:rsidRDefault="00211208" w:rsidP="00211208">
            <w:pPr>
              <w:autoSpaceDE w:val="0"/>
              <w:autoSpaceDN w:val="0"/>
              <w:adjustRightInd w:val="0"/>
              <w:spacing w:after="0" w:line="240" w:lineRule="auto"/>
              <w:rPr>
                <w:rFonts w:ascii="Times New Roman" w:hAnsi="Times New Roman" w:cs="Times New Roman"/>
                <w:color w:val="000000"/>
                <w:sz w:val="18"/>
                <w:szCs w:val="18"/>
              </w:rPr>
            </w:pPr>
            <w:r w:rsidRPr="00211208">
              <w:rPr>
                <w:rFonts w:ascii="Times New Roman" w:hAnsi="Times New Roman" w:cs="Times New Roman"/>
                <w:color w:val="000000"/>
                <w:sz w:val="18"/>
                <w:szCs w:val="18"/>
              </w:rPr>
              <w:t xml:space="preserve">c) Ostrołęckie Towarzystwo Budownictwa Społecznego sp. z o.o. w Ostrołęce – instalacja do mechaniczno-biologicznego przetwarzania odpadów komunalnych w m. Goworki, gm. Rzekuń </w:t>
            </w:r>
          </w:p>
          <w:p w:rsidR="00211208" w:rsidRPr="00211208" w:rsidRDefault="00211208" w:rsidP="00211208">
            <w:pPr>
              <w:autoSpaceDE w:val="0"/>
              <w:autoSpaceDN w:val="0"/>
              <w:adjustRightInd w:val="0"/>
              <w:spacing w:after="0" w:line="240" w:lineRule="auto"/>
              <w:rPr>
                <w:rFonts w:ascii="Times New Roman" w:hAnsi="Times New Roman" w:cs="Times New Roman"/>
                <w:color w:val="000000"/>
                <w:sz w:val="18"/>
                <w:szCs w:val="18"/>
              </w:rPr>
            </w:pPr>
            <w:r w:rsidRPr="00211208">
              <w:rPr>
                <w:rFonts w:ascii="Times New Roman" w:hAnsi="Times New Roman" w:cs="Times New Roman"/>
                <w:color w:val="000000"/>
                <w:sz w:val="18"/>
                <w:szCs w:val="18"/>
              </w:rPr>
              <w:t xml:space="preserve">d) Zakład Gospodarki Komunalnej w Ostrowi Mazowieckiej sp. z o.o. – instalacja do mechaniczno-biologicznego przetwarzania odpadów komunalnych, m. Stare Lubiejewo, gm. Ostrów Mazowiecka </w:t>
            </w:r>
          </w:p>
        </w:tc>
      </w:tr>
      <w:tr w:rsidR="00211208" w:rsidRPr="00211208" w:rsidTr="00211208">
        <w:trPr>
          <w:trHeight w:val="995"/>
        </w:trPr>
        <w:tc>
          <w:tcPr>
            <w:tcW w:w="656" w:type="dxa"/>
            <w:vAlign w:val="center"/>
          </w:tcPr>
          <w:p w:rsidR="00211208" w:rsidRPr="00211208" w:rsidRDefault="00211208" w:rsidP="00211208">
            <w:pPr>
              <w:autoSpaceDE w:val="0"/>
              <w:autoSpaceDN w:val="0"/>
              <w:adjustRightInd w:val="0"/>
              <w:spacing w:after="0" w:line="240" w:lineRule="auto"/>
              <w:jc w:val="center"/>
              <w:rPr>
                <w:rFonts w:ascii="Times New Roman" w:hAnsi="Times New Roman" w:cs="Times New Roman"/>
                <w:color w:val="000000"/>
                <w:sz w:val="18"/>
                <w:szCs w:val="18"/>
              </w:rPr>
            </w:pPr>
            <w:r w:rsidRPr="00211208">
              <w:rPr>
                <w:rFonts w:ascii="Times New Roman" w:hAnsi="Times New Roman" w:cs="Times New Roman"/>
                <w:color w:val="000000"/>
                <w:sz w:val="18"/>
                <w:szCs w:val="18"/>
              </w:rPr>
              <w:t>2.</w:t>
            </w:r>
          </w:p>
        </w:tc>
        <w:tc>
          <w:tcPr>
            <w:tcW w:w="1791" w:type="dxa"/>
            <w:vAlign w:val="center"/>
          </w:tcPr>
          <w:p w:rsidR="00211208" w:rsidRPr="00211208" w:rsidRDefault="00211208" w:rsidP="00211208">
            <w:pPr>
              <w:autoSpaceDE w:val="0"/>
              <w:autoSpaceDN w:val="0"/>
              <w:adjustRightInd w:val="0"/>
              <w:spacing w:after="0" w:line="240" w:lineRule="auto"/>
              <w:rPr>
                <w:rFonts w:ascii="Times New Roman" w:hAnsi="Times New Roman" w:cs="Times New Roman"/>
                <w:color w:val="000000"/>
                <w:sz w:val="18"/>
                <w:szCs w:val="18"/>
              </w:rPr>
            </w:pPr>
            <w:r w:rsidRPr="00211208">
              <w:rPr>
                <w:rFonts w:ascii="Times New Roman" w:hAnsi="Times New Roman" w:cs="Times New Roman"/>
                <w:color w:val="000000"/>
                <w:sz w:val="18"/>
                <w:szCs w:val="18"/>
              </w:rPr>
              <w:t xml:space="preserve">Instalacje do przetwarzania odpadów zielonych i bioodpadów – kompostownie </w:t>
            </w:r>
          </w:p>
        </w:tc>
        <w:tc>
          <w:tcPr>
            <w:tcW w:w="6752" w:type="dxa"/>
            <w:vAlign w:val="center"/>
          </w:tcPr>
          <w:p w:rsidR="00211208" w:rsidRPr="00211208" w:rsidRDefault="00211208" w:rsidP="00211208">
            <w:pPr>
              <w:autoSpaceDE w:val="0"/>
              <w:autoSpaceDN w:val="0"/>
              <w:adjustRightInd w:val="0"/>
              <w:spacing w:after="0" w:line="240" w:lineRule="auto"/>
              <w:rPr>
                <w:rFonts w:ascii="Times New Roman" w:hAnsi="Times New Roman" w:cs="Times New Roman"/>
                <w:sz w:val="18"/>
                <w:szCs w:val="18"/>
              </w:rPr>
            </w:pPr>
          </w:p>
          <w:p w:rsidR="00211208" w:rsidRPr="00211208" w:rsidRDefault="00211208" w:rsidP="00211208">
            <w:pPr>
              <w:autoSpaceDE w:val="0"/>
              <w:autoSpaceDN w:val="0"/>
              <w:adjustRightInd w:val="0"/>
              <w:spacing w:after="0" w:line="240" w:lineRule="auto"/>
              <w:rPr>
                <w:rFonts w:ascii="Times New Roman" w:hAnsi="Times New Roman" w:cs="Times New Roman"/>
                <w:color w:val="000000"/>
                <w:sz w:val="18"/>
                <w:szCs w:val="18"/>
              </w:rPr>
            </w:pPr>
            <w:r w:rsidRPr="00211208">
              <w:rPr>
                <w:rFonts w:ascii="Times New Roman" w:hAnsi="Times New Roman" w:cs="Times New Roman"/>
                <w:color w:val="000000"/>
                <w:sz w:val="18"/>
                <w:szCs w:val="18"/>
              </w:rPr>
              <w:t xml:space="preserve">a) Ostrołęckie Towarzystwo Budownictwa Społecznego sp. z o.o. w Ostrołęce – instalacja do przetwarzania odpadów zielonych i innych bioodpadów w m. Goworki, gm. Rzekuń </w:t>
            </w:r>
          </w:p>
          <w:p w:rsidR="00211208" w:rsidRPr="00211208" w:rsidRDefault="00211208" w:rsidP="00211208">
            <w:pPr>
              <w:autoSpaceDE w:val="0"/>
              <w:autoSpaceDN w:val="0"/>
              <w:adjustRightInd w:val="0"/>
              <w:spacing w:after="0" w:line="240" w:lineRule="auto"/>
              <w:rPr>
                <w:rFonts w:ascii="Times New Roman" w:hAnsi="Times New Roman" w:cs="Times New Roman"/>
                <w:color w:val="000000"/>
                <w:sz w:val="18"/>
                <w:szCs w:val="18"/>
              </w:rPr>
            </w:pPr>
            <w:r w:rsidRPr="00211208">
              <w:rPr>
                <w:rFonts w:ascii="Times New Roman" w:hAnsi="Times New Roman" w:cs="Times New Roman"/>
                <w:color w:val="000000"/>
                <w:sz w:val="18"/>
                <w:szCs w:val="18"/>
              </w:rPr>
              <w:t xml:space="preserve">b) Zakład Utylizacji Odpadów sp. z o.o. w Siedlcach – Kompostownia odpadów zielonych w Woli Suchożebrskiej, gm. Suchożebry </w:t>
            </w:r>
          </w:p>
          <w:p w:rsidR="00211208" w:rsidRPr="00211208" w:rsidRDefault="00211208" w:rsidP="00211208">
            <w:pPr>
              <w:autoSpaceDE w:val="0"/>
              <w:autoSpaceDN w:val="0"/>
              <w:adjustRightInd w:val="0"/>
              <w:spacing w:after="0" w:line="240" w:lineRule="auto"/>
              <w:rPr>
                <w:rFonts w:ascii="Times New Roman" w:hAnsi="Times New Roman" w:cs="Times New Roman"/>
                <w:color w:val="000000"/>
                <w:sz w:val="18"/>
                <w:szCs w:val="18"/>
              </w:rPr>
            </w:pPr>
            <w:r w:rsidRPr="00211208">
              <w:rPr>
                <w:rFonts w:ascii="Times New Roman" w:hAnsi="Times New Roman" w:cs="Times New Roman"/>
                <w:color w:val="000000"/>
                <w:sz w:val="18"/>
                <w:szCs w:val="18"/>
              </w:rPr>
              <w:t xml:space="preserve">c) Zakład Gospodarki Komunalnej w Ostrowi Mazowieckiej sp. z o.o. – Kompostownia odpadów zielonych w Starym Lubiejewie, gm. Ostrów Mazowiecka </w:t>
            </w:r>
          </w:p>
        </w:tc>
      </w:tr>
      <w:tr w:rsidR="00211208" w:rsidRPr="00211208" w:rsidTr="00211208">
        <w:trPr>
          <w:trHeight w:val="484"/>
        </w:trPr>
        <w:tc>
          <w:tcPr>
            <w:tcW w:w="656" w:type="dxa"/>
            <w:vAlign w:val="center"/>
          </w:tcPr>
          <w:p w:rsidR="00211208" w:rsidRPr="00211208" w:rsidRDefault="00211208" w:rsidP="00211208">
            <w:pPr>
              <w:autoSpaceDE w:val="0"/>
              <w:autoSpaceDN w:val="0"/>
              <w:adjustRightInd w:val="0"/>
              <w:spacing w:after="0" w:line="240" w:lineRule="auto"/>
              <w:jc w:val="center"/>
              <w:rPr>
                <w:rFonts w:ascii="Times New Roman" w:hAnsi="Times New Roman" w:cs="Times New Roman"/>
                <w:color w:val="000000"/>
                <w:sz w:val="18"/>
                <w:szCs w:val="18"/>
              </w:rPr>
            </w:pPr>
            <w:r w:rsidRPr="00211208">
              <w:rPr>
                <w:rFonts w:ascii="Times New Roman" w:hAnsi="Times New Roman" w:cs="Times New Roman"/>
                <w:color w:val="000000"/>
                <w:sz w:val="18"/>
                <w:szCs w:val="18"/>
              </w:rPr>
              <w:t>3.</w:t>
            </w:r>
          </w:p>
        </w:tc>
        <w:tc>
          <w:tcPr>
            <w:tcW w:w="1791" w:type="dxa"/>
            <w:vAlign w:val="center"/>
          </w:tcPr>
          <w:p w:rsidR="00211208" w:rsidRPr="00211208" w:rsidRDefault="00211208" w:rsidP="00211208">
            <w:pPr>
              <w:autoSpaceDE w:val="0"/>
              <w:autoSpaceDN w:val="0"/>
              <w:adjustRightInd w:val="0"/>
              <w:spacing w:after="0" w:line="240" w:lineRule="auto"/>
              <w:rPr>
                <w:rFonts w:ascii="Times New Roman" w:hAnsi="Times New Roman" w:cs="Times New Roman"/>
                <w:color w:val="000000"/>
                <w:sz w:val="18"/>
                <w:szCs w:val="18"/>
              </w:rPr>
            </w:pPr>
            <w:r w:rsidRPr="00211208">
              <w:rPr>
                <w:rFonts w:ascii="Times New Roman" w:hAnsi="Times New Roman" w:cs="Times New Roman"/>
                <w:color w:val="000000"/>
                <w:sz w:val="18"/>
                <w:szCs w:val="18"/>
              </w:rPr>
              <w:t xml:space="preserve">Składowiska odpadów powstających w procesie MBP i pozostałości z sortowania – składowiska </w:t>
            </w:r>
          </w:p>
        </w:tc>
        <w:tc>
          <w:tcPr>
            <w:tcW w:w="6752" w:type="dxa"/>
            <w:vAlign w:val="center"/>
          </w:tcPr>
          <w:p w:rsidR="00211208" w:rsidRPr="00211208" w:rsidRDefault="00211208" w:rsidP="00211208">
            <w:pPr>
              <w:autoSpaceDE w:val="0"/>
              <w:autoSpaceDN w:val="0"/>
              <w:adjustRightInd w:val="0"/>
              <w:spacing w:after="0" w:line="240" w:lineRule="auto"/>
              <w:rPr>
                <w:rFonts w:ascii="Times New Roman" w:hAnsi="Times New Roman" w:cs="Times New Roman"/>
                <w:sz w:val="18"/>
                <w:szCs w:val="18"/>
              </w:rPr>
            </w:pPr>
          </w:p>
          <w:p w:rsidR="00211208" w:rsidRPr="00211208" w:rsidRDefault="00211208" w:rsidP="00211208">
            <w:pPr>
              <w:autoSpaceDE w:val="0"/>
              <w:autoSpaceDN w:val="0"/>
              <w:adjustRightInd w:val="0"/>
              <w:spacing w:after="0" w:line="240" w:lineRule="auto"/>
              <w:rPr>
                <w:rFonts w:ascii="Times New Roman" w:hAnsi="Times New Roman" w:cs="Times New Roman"/>
                <w:color w:val="000000"/>
                <w:sz w:val="18"/>
                <w:szCs w:val="18"/>
              </w:rPr>
            </w:pPr>
            <w:r w:rsidRPr="00211208">
              <w:rPr>
                <w:rFonts w:ascii="Times New Roman" w:hAnsi="Times New Roman" w:cs="Times New Roman"/>
                <w:color w:val="000000"/>
                <w:sz w:val="18"/>
                <w:szCs w:val="18"/>
              </w:rPr>
              <w:t xml:space="preserve">a) Zakład Utylizacji Odpadów sp. z o.o. w Siedlcach – Składowisko odpadów komunalnych w Woli Suchożebrskiej, gm. Suchożebry </w:t>
            </w:r>
          </w:p>
          <w:p w:rsidR="00211208" w:rsidRPr="00211208" w:rsidRDefault="00211208" w:rsidP="00211208">
            <w:pPr>
              <w:autoSpaceDE w:val="0"/>
              <w:autoSpaceDN w:val="0"/>
              <w:adjustRightInd w:val="0"/>
              <w:spacing w:after="0" w:line="240" w:lineRule="auto"/>
              <w:rPr>
                <w:rFonts w:ascii="Times New Roman" w:hAnsi="Times New Roman" w:cs="Times New Roman"/>
                <w:color w:val="000000"/>
                <w:sz w:val="18"/>
                <w:szCs w:val="18"/>
              </w:rPr>
            </w:pPr>
            <w:r w:rsidRPr="00211208">
              <w:rPr>
                <w:rFonts w:ascii="Times New Roman" w:hAnsi="Times New Roman" w:cs="Times New Roman"/>
                <w:color w:val="000000"/>
                <w:sz w:val="18"/>
                <w:szCs w:val="18"/>
              </w:rPr>
              <w:t>b) Zakład Gospodarki Komunalnej w Ostrowi Mazowieckiej sp. z o.o. – Składowisko odpadów innych niż niebezpieczne i obojętne w m. Stare Lubiejewo; gm. Ostrów Mazowiecka</w:t>
            </w:r>
          </w:p>
        </w:tc>
      </w:tr>
    </w:tbl>
    <w:p w:rsidR="00120648" w:rsidRDefault="00120648" w:rsidP="00400D75">
      <w:pPr>
        <w:pStyle w:val="Akapitzlist"/>
        <w:spacing w:before="120" w:after="0"/>
        <w:ind w:left="284" w:firstLine="424"/>
        <w:jc w:val="both"/>
        <w:rPr>
          <w:rFonts w:ascii="Times New Roman" w:hAnsi="Times New Roman" w:cs="Times New Roman"/>
          <w:sz w:val="24"/>
          <w:szCs w:val="24"/>
        </w:rPr>
      </w:pPr>
    </w:p>
    <w:p w:rsidR="000844A3" w:rsidRDefault="000844A3" w:rsidP="00B75699">
      <w:pPr>
        <w:autoSpaceDE w:val="0"/>
        <w:autoSpaceDN w:val="0"/>
        <w:adjustRightInd w:val="0"/>
        <w:spacing w:after="0"/>
        <w:ind w:firstLine="284"/>
        <w:jc w:val="both"/>
        <w:rPr>
          <w:rFonts w:ascii="Times New Roman" w:hAnsi="Times New Roman" w:cs="Times New Roman"/>
          <w:sz w:val="24"/>
          <w:szCs w:val="24"/>
        </w:rPr>
      </w:pPr>
      <w:r>
        <w:rPr>
          <w:rFonts w:ascii="Times New Roman" w:hAnsi="Times New Roman" w:cs="Times New Roman"/>
          <w:sz w:val="24"/>
          <w:szCs w:val="24"/>
        </w:rPr>
        <w:t>W przypadku np. awarii dla RIPOK-ów przewidziane były instalacje zastępcze, w których odpady miały być poddawane utylizacji.</w:t>
      </w:r>
    </w:p>
    <w:p w:rsidR="000844A3" w:rsidRDefault="000844A3" w:rsidP="00B75699">
      <w:pPr>
        <w:autoSpaceDE w:val="0"/>
        <w:autoSpaceDN w:val="0"/>
        <w:adjustRightInd w:val="0"/>
        <w:spacing w:after="0"/>
        <w:ind w:firstLine="284"/>
        <w:jc w:val="both"/>
        <w:rPr>
          <w:rFonts w:ascii="Times New Roman" w:hAnsi="Times New Roman" w:cs="Times New Roman"/>
          <w:sz w:val="24"/>
          <w:szCs w:val="24"/>
        </w:rPr>
      </w:pPr>
      <w:r>
        <w:rPr>
          <w:rFonts w:ascii="Times New Roman" w:hAnsi="Times New Roman" w:cs="Times New Roman"/>
          <w:sz w:val="24"/>
          <w:szCs w:val="24"/>
        </w:rPr>
        <w:t>Ustawa</w:t>
      </w:r>
      <w:r w:rsidRPr="000844A3">
        <w:rPr>
          <w:rFonts w:ascii="Times New Roman" w:hAnsi="Times New Roman" w:cs="Times New Roman"/>
          <w:sz w:val="24"/>
          <w:szCs w:val="24"/>
        </w:rPr>
        <w:t xml:space="preserve"> z dnia 19 lipca 2019 r. o zmianie ustawy o utrzymaniu czystości i porządku w gminach oraz niektórych innych ustaw (Dz.U. 2019 poz. 1579) zniosła regionalizację w </w:t>
      </w:r>
      <w:r w:rsidRPr="000844A3">
        <w:rPr>
          <w:rFonts w:ascii="Times New Roman" w:hAnsi="Times New Roman" w:cs="Times New Roman"/>
          <w:sz w:val="24"/>
          <w:szCs w:val="24"/>
        </w:rPr>
        <w:lastRenderedPageBreak/>
        <w:t xml:space="preserve">gospodarowaniu odpadami komunalnymi, zaś dotychczasowe </w:t>
      </w:r>
      <w:proofErr w:type="spellStart"/>
      <w:r w:rsidRPr="000844A3">
        <w:rPr>
          <w:rFonts w:ascii="Times New Roman" w:hAnsi="Times New Roman" w:cs="Times New Roman"/>
          <w:sz w:val="24"/>
          <w:szCs w:val="24"/>
        </w:rPr>
        <w:t>RIPOKi</w:t>
      </w:r>
      <w:proofErr w:type="spellEnd"/>
      <w:r w:rsidRPr="000844A3">
        <w:rPr>
          <w:rFonts w:ascii="Times New Roman" w:hAnsi="Times New Roman" w:cs="Times New Roman"/>
          <w:sz w:val="24"/>
          <w:szCs w:val="24"/>
        </w:rPr>
        <w:t xml:space="preserve"> stały się Instalacjami Komunalnymi.</w:t>
      </w:r>
    </w:p>
    <w:p w:rsidR="00485897" w:rsidRPr="00485897" w:rsidRDefault="00813E8B" w:rsidP="00485897">
      <w:pPr>
        <w:autoSpaceDE w:val="0"/>
        <w:autoSpaceDN w:val="0"/>
        <w:adjustRightInd w:val="0"/>
        <w:spacing w:after="0"/>
        <w:ind w:firstLine="284"/>
        <w:jc w:val="both"/>
        <w:rPr>
          <w:rFonts w:ascii="Times New Roman" w:hAnsi="Times New Roman" w:cs="Times New Roman"/>
          <w:bCs/>
          <w:sz w:val="24"/>
          <w:szCs w:val="24"/>
        </w:rPr>
      </w:pPr>
      <w:r w:rsidRPr="00995511">
        <w:rPr>
          <w:rFonts w:ascii="Times New Roman" w:hAnsi="Times New Roman" w:cs="Times New Roman"/>
          <w:sz w:val="24"/>
          <w:szCs w:val="24"/>
        </w:rPr>
        <w:t xml:space="preserve">Biorąc pod uwagę powyższe oraz analizując informacje przekazane w sprawozdaniach przesyłanych do Wójta przez firmę </w:t>
      </w:r>
      <w:r w:rsidR="000844A3">
        <w:rPr>
          <w:rFonts w:ascii="Times New Roman" w:hAnsi="Times New Roman" w:cs="Times New Roman"/>
          <w:sz w:val="24"/>
          <w:szCs w:val="24"/>
        </w:rPr>
        <w:t>„KOBE” S.C. Paweł Kotowski, Krzysztof ul. Myśliwska 8, 05-200 Duczki.</w:t>
      </w:r>
      <w:r w:rsidR="00211208">
        <w:rPr>
          <w:rFonts w:ascii="Times New Roman" w:hAnsi="Times New Roman" w:cs="Times New Roman"/>
          <w:sz w:val="24"/>
          <w:szCs w:val="24"/>
        </w:rPr>
        <w:t>,</w:t>
      </w:r>
      <w:r w:rsidRPr="00995511">
        <w:rPr>
          <w:rFonts w:ascii="Times New Roman" w:hAnsi="Times New Roman" w:cs="Times New Roman"/>
          <w:sz w:val="24"/>
          <w:szCs w:val="24"/>
        </w:rPr>
        <w:t xml:space="preserve"> należy zauważyć, iż </w:t>
      </w:r>
      <w:r w:rsidR="00B51C52" w:rsidRPr="00995511">
        <w:rPr>
          <w:rFonts w:ascii="Times New Roman" w:hAnsi="Times New Roman" w:cs="Times New Roman"/>
          <w:sz w:val="24"/>
          <w:szCs w:val="24"/>
        </w:rPr>
        <w:t>odebrane od właścicieli nieruchomości zamieszkałych i</w:t>
      </w:r>
      <w:r w:rsidR="00675EFE" w:rsidRPr="00995511">
        <w:rPr>
          <w:rFonts w:ascii="Times New Roman" w:hAnsi="Times New Roman" w:cs="Times New Roman"/>
          <w:sz w:val="24"/>
          <w:szCs w:val="24"/>
        </w:rPr>
        <w:t> </w:t>
      </w:r>
      <w:r w:rsidR="00B51C52" w:rsidRPr="00995511">
        <w:rPr>
          <w:rFonts w:ascii="Times New Roman" w:hAnsi="Times New Roman" w:cs="Times New Roman"/>
          <w:sz w:val="24"/>
          <w:szCs w:val="24"/>
        </w:rPr>
        <w:t>niezamieszkałych</w:t>
      </w:r>
      <w:r w:rsidR="000844A3">
        <w:rPr>
          <w:rFonts w:ascii="Times New Roman" w:hAnsi="Times New Roman" w:cs="Times New Roman"/>
          <w:sz w:val="24"/>
          <w:szCs w:val="24"/>
        </w:rPr>
        <w:t xml:space="preserve"> niesegregowane</w:t>
      </w:r>
      <w:r w:rsidR="00B51C52" w:rsidRPr="00995511">
        <w:rPr>
          <w:rFonts w:ascii="Times New Roman" w:hAnsi="Times New Roman" w:cs="Times New Roman"/>
          <w:sz w:val="24"/>
          <w:szCs w:val="24"/>
        </w:rPr>
        <w:t xml:space="preserve"> </w:t>
      </w:r>
      <w:r w:rsidR="000844A3">
        <w:rPr>
          <w:rFonts w:ascii="Times New Roman" w:hAnsi="Times New Roman" w:cs="Times New Roman"/>
          <w:sz w:val="24"/>
          <w:szCs w:val="24"/>
        </w:rPr>
        <w:t>(</w:t>
      </w:r>
      <w:r w:rsidR="00B51C52" w:rsidRPr="00995511">
        <w:rPr>
          <w:rFonts w:ascii="Times New Roman" w:hAnsi="Times New Roman" w:cs="Times New Roman"/>
          <w:sz w:val="24"/>
          <w:szCs w:val="24"/>
        </w:rPr>
        <w:t>zmieszane</w:t>
      </w:r>
      <w:r w:rsidR="000844A3">
        <w:rPr>
          <w:rFonts w:ascii="Times New Roman" w:hAnsi="Times New Roman" w:cs="Times New Roman"/>
          <w:sz w:val="24"/>
          <w:szCs w:val="24"/>
        </w:rPr>
        <w:t>) odpady komunalne</w:t>
      </w:r>
      <w:r w:rsidR="00485897">
        <w:rPr>
          <w:rFonts w:ascii="Times New Roman" w:hAnsi="Times New Roman" w:cs="Times New Roman"/>
          <w:sz w:val="24"/>
          <w:szCs w:val="24"/>
        </w:rPr>
        <w:t>,</w:t>
      </w:r>
      <w:r w:rsidR="000844A3">
        <w:rPr>
          <w:rFonts w:ascii="Times New Roman" w:hAnsi="Times New Roman" w:cs="Times New Roman"/>
          <w:sz w:val="24"/>
          <w:szCs w:val="24"/>
        </w:rPr>
        <w:t xml:space="preserve"> </w:t>
      </w:r>
      <w:r w:rsidR="00485897">
        <w:rPr>
          <w:rFonts w:ascii="Times New Roman" w:hAnsi="Times New Roman" w:cs="Times New Roman"/>
          <w:sz w:val="24"/>
          <w:szCs w:val="24"/>
        </w:rPr>
        <w:t>bioodpady stanowiące</w:t>
      </w:r>
      <w:r w:rsidR="00485897" w:rsidRPr="00485897">
        <w:rPr>
          <w:rFonts w:ascii="Times New Roman" w:hAnsi="Times New Roman" w:cs="Times New Roman"/>
          <w:sz w:val="24"/>
          <w:szCs w:val="24"/>
        </w:rPr>
        <w:t xml:space="preserve"> odpa</w:t>
      </w:r>
      <w:r w:rsidR="00485897">
        <w:rPr>
          <w:rFonts w:ascii="Times New Roman" w:hAnsi="Times New Roman" w:cs="Times New Roman"/>
          <w:sz w:val="24"/>
          <w:szCs w:val="24"/>
        </w:rPr>
        <w:t xml:space="preserve">dy komunalne oraz przeznaczone </w:t>
      </w:r>
      <w:r w:rsidR="00485897" w:rsidRPr="00485897">
        <w:rPr>
          <w:rFonts w:ascii="Times New Roman" w:hAnsi="Times New Roman" w:cs="Times New Roman"/>
          <w:sz w:val="24"/>
          <w:szCs w:val="24"/>
        </w:rPr>
        <w:t>do składowania pozostałości z sortowania odpadów komunalnych i pozostałości z procesu mechaniczno-biologicznego przetwarzania niesegregowanych (zmieszanych) odpadów komunalnych</w:t>
      </w:r>
      <w:r w:rsidR="00485897">
        <w:rPr>
          <w:rFonts w:ascii="Times New Roman" w:hAnsi="Times New Roman" w:cs="Times New Roman"/>
          <w:sz w:val="24"/>
          <w:szCs w:val="24"/>
        </w:rPr>
        <w:t xml:space="preserve"> </w:t>
      </w:r>
      <w:r w:rsidR="000844A3">
        <w:rPr>
          <w:rFonts w:ascii="Times New Roman" w:hAnsi="Times New Roman" w:cs="Times New Roman"/>
          <w:sz w:val="24"/>
          <w:szCs w:val="24"/>
        </w:rPr>
        <w:t xml:space="preserve">były transportowane przez przedsiębiorcę do </w:t>
      </w:r>
      <w:r w:rsidR="000844A3" w:rsidRPr="000844A3">
        <w:rPr>
          <w:rFonts w:ascii="Times New Roman" w:hAnsi="Times New Roman" w:cs="Times New Roman"/>
          <w:sz w:val="24"/>
          <w:szCs w:val="24"/>
        </w:rPr>
        <w:t>Zakład</w:t>
      </w:r>
      <w:r w:rsidR="000844A3">
        <w:rPr>
          <w:rFonts w:ascii="Times New Roman" w:hAnsi="Times New Roman" w:cs="Times New Roman"/>
          <w:sz w:val="24"/>
          <w:szCs w:val="24"/>
        </w:rPr>
        <w:t>u</w:t>
      </w:r>
      <w:r w:rsidR="000844A3" w:rsidRPr="000844A3">
        <w:rPr>
          <w:rFonts w:ascii="Times New Roman" w:hAnsi="Times New Roman" w:cs="Times New Roman"/>
          <w:sz w:val="24"/>
          <w:szCs w:val="24"/>
        </w:rPr>
        <w:t xml:space="preserve"> Utylizacji Odpadów Sp. z o.o.</w:t>
      </w:r>
      <w:r w:rsidR="000844A3">
        <w:rPr>
          <w:rFonts w:ascii="Times New Roman" w:hAnsi="Times New Roman" w:cs="Times New Roman"/>
          <w:sz w:val="24"/>
          <w:szCs w:val="24"/>
        </w:rPr>
        <w:t xml:space="preserve"> do instalacji mechaniczno</w:t>
      </w:r>
      <w:r w:rsidR="00485897">
        <w:rPr>
          <w:rFonts w:ascii="Times New Roman" w:hAnsi="Times New Roman" w:cs="Times New Roman"/>
          <w:sz w:val="24"/>
          <w:szCs w:val="24"/>
        </w:rPr>
        <w:t>-</w:t>
      </w:r>
      <w:r w:rsidR="000844A3">
        <w:rPr>
          <w:rFonts w:ascii="Times New Roman" w:hAnsi="Times New Roman" w:cs="Times New Roman"/>
          <w:sz w:val="24"/>
          <w:szCs w:val="24"/>
        </w:rPr>
        <w:t xml:space="preserve"> biologicznego przetwarzania w Woli Suchożebrskiej </w:t>
      </w:r>
      <w:r w:rsidR="00485897">
        <w:rPr>
          <w:rFonts w:ascii="Times New Roman" w:hAnsi="Times New Roman" w:cs="Times New Roman"/>
          <w:sz w:val="24"/>
          <w:szCs w:val="24"/>
        </w:rPr>
        <w:t xml:space="preserve">ul. Sokołowska 2, do instalacji mechaniczno-biologicznego przetwarzania BYŚ Wojciech Byśkiniewicz ul. Wólczyńska 43 w Warszawie, a także do </w:t>
      </w:r>
      <w:r w:rsidR="00485897">
        <w:rPr>
          <w:rFonts w:ascii="Times New Roman" w:hAnsi="Times New Roman" w:cs="Times New Roman"/>
          <w:bCs/>
          <w:sz w:val="24"/>
          <w:szCs w:val="24"/>
        </w:rPr>
        <w:t>Z</w:t>
      </w:r>
      <w:r w:rsidR="00485897" w:rsidRPr="00485897">
        <w:rPr>
          <w:rFonts w:ascii="Times New Roman" w:hAnsi="Times New Roman" w:cs="Times New Roman"/>
          <w:bCs/>
          <w:sz w:val="24"/>
          <w:szCs w:val="24"/>
        </w:rPr>
        <w:t>akład</w:t>
      </w:r>
      <w:r w:rsidR="00485897">
        <w:rPr>
          <w:rFonts w:ascii="Times New Roman" w:hAnsi="Times New Roman" w:cs="Times New Roman"/>
          <w:bCs/>
          <w:sz w:val="24"/>
          <w:szCs w:val="24"/>
        </w:rPr>
        <w:t>u G</w:t>
      </w:r>
      <w:r w:rsidR="00485897" w:rsidRPr="00485897">
        <w:rPr>
          <w:rFonts w:ascii="Times New Roman" w:hAnsi="Times New Roman" w:cs="Times New Roman"/>
          <w:bCs/>
          <w:sz w:val="24"/>
          <w:szCs w:val="24"/>
        </w:rPr>
        <w:t xml:space="preserve">ospodarki </w:t>
      </w:r>
      <w:r w:rsidR="00485897">
        <w:rPr>
          <w:rFonts w:ascii="Times New Roman" w:hAnsi="Times New Roman" w:cs="Times New Roman"/>
          <w:bCs/>
          <w:sz w:val="24"/>
          <w:szCs w:val="24"/>
        </w:rPr>
        <w:t>K</w:t>
      </w:r>
      <w:r w:rsidR="00485897" w:rsidRPr="00485897">
        <w:rPr>
          <w:rFonts w:ascii="Times New Roman" w:hAnsi="Times New Roman" w:cs="Times New Roman"/>
          <w:bCs/>
          <w:sz w:val="24"/>
          <w:szCs w:val="24"/>
        </w:rPr>
        <w:t>omunalnej w Ostrowi</w:t>
      </w:r>
      <w:r w:rsidR="00485897">
        <w:rPr>
          <w:rFonts w:ascii="Times New Roman" w:hAnsi="Times New Roman" w:cs="Times New Roman"/>
          <w:bCs/>
          <w:sz w:val="24"/>
          <w:szCs w:val="24"/>
        </w:rPr>
        <w:t xml:space="preserve"> M</w:t>
      </w:r>
      <w:r w:rsidR="00485897" w:rsidRPr="00485897">
        <w:rPr>
          <w:rFonts w:ascii="Times New Roman" w:hAnsi="Times New Roman" w:cs="Times New Roman"/>
          <w:bCs/>
          <w:sz w:val="24"/>
          <w:szCs w:val="24"/>
        </w:rPr>
        <w:t>azowieckiej Sp. z o.o.</w:t>
      </w:r>
      <w:r w:rsidR="00485897">
        <w:rPr>
          <w:rFonts w:ascii="Times New Roman" w:hAnsi="Times New Roman" w:cs="Times New Roman"/>
          <w:bCs/>
          <w:sz w:val="24"/>
          <w:szCs w:val="24"/>
        </w:rPr>
        <w:t xml:space="preserve"> do</w:t>
      </w:r>
    </w:p>
    <w:p w:rsidR="000844A3" w:rsidRPr="000844A3" w:rsidRDefault="00485897" w:rsidP="0048589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instalacji  mechaniczno- biologicznego przetwarzania Stare Lubiejewo ul. Łomżyńska 11. </w:t>
      </w:r>
    </w:p>
    <w:p w:rsidR="00B51C52" w:rsidRDefault="00B51C52" w:rsidP="00717F9E">
      <w:pPr>
        <w:pStyle w:val="Akapitzlist"/>
        <w:spacing w:after="0"/>
        <w:ind w:left="0" w:firstLine="424"/>
        <w:jc w:val="both"/>
        <w:rPr>
          <w:rFonts w:ascii="Times New Roman" w:hAnsi="Times New Roman" w:cs="Times New Roman"/>
          <w:sz w:val="24"/>
          <w:szCs w:val="24"/>
        </w:rPr>
      </w:pPr>
      <w:r w:rsidRPr="00211208">
        <w:rPr>
          <w:rFonts w:ascii="Times New Roman" w:hAnsi="Times New Roman" w:cs="Times New Roman"/>
          <w:sz w:val="24"/>
          <w:szCs w:val="24"/>
        </w:rPr>
        <w:t>Z uwagi na fakt, iż n</w:t>
      </w:r>
      <w:r w:rsidR="0027580F" w:rsidRPr="00211208">
        <w:rPr>
          <w:rFonts w:ascii="Times New Roman" w:hAnsi="Times New Roman" w:cs="Times New Roman"/>
          <w:sz w:val="24"/>
          <w:szCs w:val="24"/>
        </w:rPr>
        <w:t xml:space="preserve">a terenie Gminy Klembów nie funkcjonuje żadna instalacja do przetwarzania </w:t>
      </w:r>
      <w:r w:rsidR="00485897">
        <w:rPr>
          <w:rFonts w:ascii="Times New Roman" w:hAnsi="Times New Roman" w:cs="Times New Roman"/>
          <w:sz w:val="24"/>
          <w:szCs w:val="24"/>
        </w:rPr>
        <w:t>niesegregowanych (</w:t>
      </w:r>
      <w:r w:rsidR="005B5492" w:rsidRPr="00211208">
        <w:rPr>
          <w:rFonts w:ascii="Times New Roman" w:hAnsi="Times New Roman" w:cs="Times New Roman"/>
          <w:sz w:val="24"/>
          <w:szCs w:val="24"/>
        </w:rPr>
        <w:t>zmieszanych</w:t>
      </w:r>
      <w:r w:rsidR="00485897">
        <w:rPr>
          <w:rFonts w:ascii="Times New Roman" w:hAnsi="Times New Roman" w:cs="Times New Roman"/>
          <w:sz w:val="24"/>
          <w:szCs w:val="24"/>
        </w:rPr>
        <w:t>)</w:t>
      </w:r>
      <w:r w:rsidR="005B5492" w:rsidRPr="00211208">
        <w:rPr>
          <w:rFonts w:ascii="Times New Roman" w:hAnsi="Times New Roman" w:cs="Times New Roman"/>
          <w:sz w:val="24"/>
          <w:szCs w:val="24"/>
        </w:rPr>
        <w:t xml:space="preserve"> odpadów komunalnych, </w:t>
      </w:r>
      <w:r w:rsidR="00485897">
        <w:rPr>
          <w:rFonts w:ascii="Times New Roman" w:hAnsi="Times New Roman" w:cs="Times New Roman"/>
          <w:sz w:val="24"/>
          <w:szCs w:val="24"/>
        </w:rPr>
        <w:t xml:space="preserve">bioodpadów stanowiących odpady komunalne </w:t>
      </w:r>
      <w:r w:rsidR="005B5492" w:rsidRPr="00211208">
        <w:rPr>
          <w:rFonts w:ascii="Times New Roman" w:hAnsi="Times New Roman" w:cs="Times New Roman"/>
          <w:sz w:val="24"/>
          <w:szCs w:val="24"/>
        </w:rPr>
        <w:t xml:space="preserve"> </w:t>
      </w:r>
      <w:r w:rsidR="00485897">
        <w:rPr>
          <w:rFonts w:ascii="Times New Roman" w:hAnsi="Times New Roman" w:cs="Times New Roman"/>
          <w:sz w:val="24"/>
          <w:szCs w:val="24"/>
        </w:rPr>
        <w:t xml:space="preserve">oraz przeznaczone </w:t>
      </w:r>
      <w:r w:rsidR="00485897" w:rsidRPr="00485897">
        <w:rPr>
          <w:rFonts w:ascii="Times New Roman" w:hAnsi="Times New Roman" w:cs="Times New Roman"/>
          <w:sz w:val="24"/>
          <w:szCs w:val="24"/>
        </w:rPr>
        <w:t>do składowania pozostałości z sortowania odpadów komunalnych i pozostałości z procesu mechaniczno-biologicznego przetwarzania niesegregowanych (zmieszanych) odpadów komunalnych</w:t>
      </w:r>
      <w:r w:rsidR="00485897">
        <w:rPr>
          <w:rFonts w:ascii="Times New Roman" w:hAnsi="Times New Roman" w:cs="Times New Roman"/>
          <w:sz w:val="24"/>
          <w:szCs w:val="24"/>
        </w:rPr>
        <w:t>, br</w:t>
      </w:r>
      <w:r w:rsidRPr="00211208">
        <w:rPr>
          <w:rFonts w:ascii="Times New Roman" w:hAnsi="Times New Roman" w:cs="Times New Roman"/>
          <w:sz w:val="24"/>
          <w:szCs w:val="24"/>
        </w:rPr>
        <w:t>ak jest innych możliwości służących zagospodarowywaniu wyżej wymienionych odpadów.</w:t>
      </w:r>
    </w:p>
    <w:p w:rsidR="00485897" w:rsidRPr="00717F9E" w:rsidRDefault="00485897" w:rsidP="00717F9E">
      <w:pPr>
        <w:pStyle w:val="Akapitzlist"/>
        <w:spacing w:after="0"/>
        <w:ind w:left="0" w:firstLine="424"/>
        <w:jc w:val="both"/>
        <w:rPr>
          <w:rFonts w:ascii="Times New Roman" w:hAnsi="Times New Roman" w:cs="Times New Roman"/>
          <w:sz w:val="24"/>
          <w:szCs w:val="24"/>
        </w:rPr>
      </w:pPr>
    </w:p>
    <w:p w:rsidR="00872763" w:rsidRPr="00BB7E32" w:rsidRDefault="001961A4" w:rsidP="00AD2477">
      <w:pPr>
        <w:pStyle w:val="Nagwek2"/>
        <w:numPr>
          <w:ilvl w:val="0"/>
          <w:numId w:val="15"/>
        </w:numPr>
        <w:spacing w:before="0"/>
        <w:ind w:left="284" w:hanging="284"/>
        <w:jc w:val="both"/>
        <w:rPr>
          <w:rFonts w:cs="Times New Roman"/>
        </w:rPr>
      </w:pPr>
      <w:bookmarkStart w:id="17" w:name="_Toc53121349"/>
      <w:r w:rsidRPr="00BB7E32">
        <w:rPr>
          <w:rFonts w:cs="Times New Roman"/>
        </w:rPr>
        <w:t>Potrzeby inwestycyjne zwią</w:t>
      </w:r>
      <w:r w:rsidR="00305A96" w:rsidRPr="00BB7E32">
        <w:rPr>
          <w:rFonts w:cs="Times New Roman"/>
        </w:rPr>
        <w:t xml:space="preserve">zane z gospodarowaniem odpadami </w:t>
      </w:r>
      <w:r w:rsidRPr="00BB7E32">
        <w:rPr>
          <w:rFonts w:cs="Times New Roman"/>
        </w:rPr>
        <w:t>komunalnymi</w:t>
      </w:r>
      <w:bookmarkEnd w:id="17"/>
      <w:r w:rsidRPr="00BB7E32">
        <w:rPr>
          <w:rFonts w:cs="Times New Roman"/>
        </w:rPr>
        <w:t xml:space="preserve"> </w:t>
      </w:r>
    </w:p>
    <w:p w:rsidR="00BB7E32" w:rsidRDefault="00BB7E32" w:rsidP="00BB7E32">
      <w:pPr>
        <w:spacing w:after="0"/>
        <w:jc w:val="both"/>
        <w:rPr>
          <w:rFonts w:ascii="Times New Roman" w:hAnsi="Times New Roman" w:cs="Times New Roman"/>
          <w:sz w:val="24"/>
          <w:szCs w:val="24"/>
        </w:rPr>
      </w:pPr>
    </w:p>
    <w:p w:rsidR="00BB7E32" w:rsidRPr="00BB7E32" w:rsidRDefault="00BB7E32" w:rsidP="00BB7E32">
      <w:pPr>
        <w:spacing w:after="0"/>
        <w:ind w:firstLine="425"/>
        <w:jc w:val="both"/>
        <w:rPr>
          <w:rFonts w:ascii="Times New Roman" w:hAnsi="Times New Roman" w:cs="Times New Roman"/>
          <w:sz w:val="24"/>
          <w:szCs w:val="24"/>
        </w:rPr>
      </w:pPr>
      <w:r w:rsidRPr="00BB7E32">
        <w:rPr>
          <w:rFonts w:ascii="Times New Roman" w:hAnsi="Times New Roman" w:cs="Times New Roman"/>
          <w:sz w:val="24"/>
          <w:szCs w:val="24"/>
        </w:rPr>
        <w:t xml:space="preserve">W celu wywiązania się z zapisów Wojewódzkiego Planu Gospodarki Odpadami dla województwa mazowieckiego należy zmodernizować Punkt Selektywnego Zbierania Odpadów Komunalnych (PSZOK), który jest zlokalizowany na terenie oczyszczalni ścieków w miejscowości Klembów przy ulicy Miłej 15 na działce ewidencyjnej nr 407/3. </w:t>
      </w:r>
    </w:p>
    <w:p w:rsidR="00BB7E32" w:rsidRPr="00BB7E32" w:rsidRDefault="00BB7E32" w:rsidP="00BB7E32">
      <w:pPr>
        <w:spacing w:after="0"/>
        <w:ind w:firstLine="425"/>
        <w:jc w:val="both"/>
        <w:rPr>
          <w:rFonts w:ascii="Times New Roman" w:hAnsi="Times New Roman" w:cs="Times New Roman"/>
          <w:sz w:val="24"/>
          <w:szCs w:val="24"/>
        </w:rPr>
      </w:pPr>
      <w:r w:rsidRPr="00BB7E32">
        <w:rPr>
          <w:rFonts w:ascii="Times New Roman" w:hAnsi="Times New Roman" w:cs="Times New Roman"/>
          <w:sz w:val="24"/>
          <w:szCs w:val="24"/>
        </w:rPr>
        <w:t>Natomiast w związku z zapisem ustawy o utrzymaniu czystości i porządku w gminach oraz podniesienia świadomości ekologicznej mieszkańców należy przeprowadzić dodatkowe kampanie edukacyjne, podkreślające istotę prawidłowej segregacji odpadów.</w:t>
      </w:r>
    </w:p>
    <w:p w:rsidR="00BB7E32" w:rsidRPr="00BB7E32" w:rsidRDefault="00BB7E32" w:rsidP="00BB7E32"/>
    <w:p w:rsidR="00995511" w:rsidRDefault="00995511" w:rsidP="00C76C0C">
      <w:pPr>
        <w:pStyle w:val="Akapitzlist"/>
        <w:spacing w:after="0"/>
        <w:ind w:left="284" w:firstLine="424"/>
        <w:jc w:val="both"/>
        <w:rPr>
          <w:rFonts w:ascii="Times New Roman" w:hAnsi="Times New Roman" w:cs="Times New Roman"/>
          <w:sz w:val="24"/>
          <w:szCs w:val="24"/>
        </w:rPr>
      </w:pPr>
    </w:p>
    <w:p w:rsidR="00717F9E" w:rsidRPr="00C76C0C" w:rsidRDefault="00717F9E" w:rsidP="00C76C0C">
      <w:pPr>
        <w:pStyle w:val="Akapitzlist"/>
        <w:spacing w:after="0"/>
        <w:ind w:left="284" w:firstLine="424"/>
        <w:jc w:val="both"/>
        <w:rPr>
          <w:rFonts w:ascii="Times New Roman" w:hAnsi="Times New Roman" w:cs="Times New Roman"/>
          <w:sz w:val="24"/>
          <w:szCs w:val="24"/>
        </w:rPr>
      </w:pPr>
    </w:p>
    <w:p w:rsidR="008347FD" w:rsidRDefault="008347FD" w:rsidP="008347FD">
      <w:pPr>
        <w:tabs>
          <w:tab w:val="left" w:pos="3840"/>
        </w:tabs>
        <w:rPr>
          <w:rFonts w:ascii="Times New Roman" w:hAnsi="Times New Roman" w:cs="Times New Roman"/>
          <w:b/>
        </w:rPr>
      </w:pPr>
    </w:p>
    <w:p w:rsidR="00BB7E32" w:rsidRDefault="00BB7E32" w:rsidP="008347FD">
      <w:pPr>
        <w:tabs>
          <w:tab w:val="left" w:pos="3840"/>
        </w:tabs>
        <w:rPr>
          <w:rFonts w:ascii="Times New Roman" w:hAnsi="Times New Roman" w:cs="Times New Roman"/>
          <w:b/>
        </w:rPr>
      </w:pPr>
    </w:p>
    <w:p w:rsidR="00BB7E32" w:rsidRDefault="00BB7E32" w:rsidP="008347FD">
      <w:pPr>
        <w:tabs>
          <w:tab w:val="left" w:pos="3840"/>
        </w:tabs>
        <w:rPr>
          <w:rFonts w:ascii="Times New Roman" w:hAnsi="Times New Roman" w:cs="Times New Roman"/>
          <w:b/>
        </w:rPr>
      </w:pPr>
    </w:p>
    <w:p w:rsidR="00BB7E32" w:rsidRDefault="00BB7E32" w:rsidP="008347FD">
      <w:pPr>
        <w:tabs>
          <w:tab w:val="left" w:pos="3840"/>
        </w:tabs>
        <w:rPr>
          <w:rFonts w:ascii="Times New Roman" w:hAnsi="Times New Roman" w:cs="Times New Roman"/>
          <w:b/>
        </w:rPr>
      </w:pPr>
    </w:p>
    <w:p w:rsidR="00BB7E32" w:rsidRDefault="00BB7E32" w:rsidP="008347FD">
      <w:pPr>
        <w:tabs>
          <w:tab w:val="left" w:pos="3840"/>
        </w:tabs>
        <w:rPr>
          <w:rFonts w:ascii="Times New Roman" w:hAnsi="Times New Roman" w:cs="Times New Roman"/>
          <w:b/>
        </w:rPr>
      </w:pPr>
    </w:p>
    <w:p w:rsidR="001961A4" w:rsidRPr="00A943EE" w:rsidRDefault="00A61F29" w:rsidP="00AD2477">
      <w:pPr>
        <w:jc w:val="center"/>
        <w:rPr>
          <w:rFonts w:ascii="Times New Roman" w:hAnsi="Times New Roman" w:cs="Times New Roman"/>
          <w:b/>
          <w:sz w:val="24"/>
          <w:szCs w:val="24"/>
        </w:rPr>
      </w:pPr>
      <w:r w:rsidRPr="00A943EE">
        <w:rPr>
          <w:rFonts w:ascii="Times New Roman" w:hAnsi="Times New Roman" w:cs="Times New Roman"/>
          <w:b/>
        </w:rPr>
        <w:lastRenderedPageBreak/>
        <w:t>ROZDZIAŁ IV</w:t>
      </w:r>
    </w:p>
    <w:p w:rsidR="00A61F29" w:rsidRPr="00A943EE" w:rsidRDefault="00A61F29" w:rsidP="006B4E96">
      <w:pPr>
        <w:pStyle w:val="Nagwek1"/>
      </w:pPr>
      <w:bookmarkStart w:id="18" w:name="_Toc53121350"/>
      <w:r w:rsidRPr="00A943EE">
        <w:t>DANE DOTYCZĄCE MIESZKAŃCÓW I DEKLARACJI</w:t>
      </w:r>
      <w:bookmarkEnd w:id="18"/>
    </w:p>
    <w:p w:rsidR="00872763" w:rsidRPr="00D56E5E" w:rsidRDefault="00872763" w:rsidP="00F74F17">
      <w:pPr>
        <w:pStyle w:val="Akapitzlist"/>
        <w:spacing w:after="0"/>
        <w:ind w:left="284" w:firstLine="424"/>
        <w:jc w:val="both"/>
        <w:rPr>
          <w:rFonts w:ascii="Times New Roman" w:hAnsi="Times New Roman" w:cs="Times New Roman"/>
          <w:sz w:val="24"/>
          <w:szCs w:val="24"/>
        </w:rPr>
      </w:pPr>
    </w:p>
    <w:p w:rsidR="001961A4" w:rsidRPr="00D56E5E" w:rsidRDefault="001961A4" w:rsidP="00A61F29">
      <w:pPr>
        <w:pStyle w:val="Nagwek2"/>
        <w:numPr>
          <w:ilvl w:val="0"/>
          <w:numId w:val="16"/>
        </w:numPr>
        <w:spacing w:before="0"/>
        <w:ind w:left="284" w:hanging="284"/>
        <w:jc w:val="both"/>
        <w:rPr>
          <w:rFonts w:cs="Times New Roman"/>
        </w:rPr>
      </w:pPr>
      <w:bookmarkStart w:id="19" w:name="_Toc53121351"/>
      <w:r w:rsidRPr="00D56E5E">
        <w:rPr>
          <w:rFonts w:cs="Times New Roman"/>
        </w:rPr>
        <w:t>Liczba mieszkańców</w:t>
      </w:r>
      <w:r w:rsidR="00A61F29" w:rsidRPr="00D56E5E">
        <w:rPr>
          <w:rFonts w:cs="Times New Roman"/>
        </w:rPr>
        <w:t xml:space="preserve"> oraz złożonych deklaracji o wysokości opłaty za gospodarowanie odpadami komunalnymi</w:t>
      </w:r>
      <w:bookmarkEnd w:id="19"/>
    </w:p>
    <w:p w:rsidR="00A61F29" w:rsidRPr="00A943EE" w:rsidRDefault="00A61F29" w:rsidP="00A61F29">
      <w:pPr>
        <w:spacing w:after="0"/>
        <w:rPr>
          <w:rFonts w:ascii="Times New Roman" w:hAnsi="Times New Roman" w:cs="Times New Roman"/>
        </w:rPr>
      </w:pPr>
    </w:p>
    <w:p w:rsidR="008A1568" w:rsidRPr="00A943EE" w:rsidRDefault="00862A6C" w:rsidP="005F63CE">
      <w:pPr>
        <w:pStyle w:val="Akapitzlist"/>
        <w:spacing w:after="0"/>
        <w:ind w:left="284" w:firstLine="424"/>
        <w:jc w:val="both"/>
        <w:rPr>
          <w:rFonts w:ascii="Times New Roman" w:hAnsi="Times New Roman" w:cs="Times New Roman"/>
          <w:sz w:val="24"/>
          <w:szCs w:val="24"/>
        </w:rPr>
      </w:pPr>
      <w:r w:rsidRPr="00A943EE">
        <w:rPr>
          <w:rFonts w:ascii="Times New Roman" w:hAnsi="Times New Roman" w:cs="Times New Roman"/>
          <w:sz w:val="24"/>
          <w:szCs w:val="24"/>
        </w:rPr>
        <w:t>Na d</w:t>
      </w:r>
      <w:r w:rsidR="001D5D95" w:rsidRPr="00A943EE">
        <w:rPr>
          <w:rFonts w:ascii="Times New Roman" w:hAnsi="Times New Roman" w:cs="Times New Roman"/>
          <w:sz w:val="24"/>
          <w:szCs w:val="24"/>
        </w:rPr>
        <w:t>zień 31.12.201</w:t>
      </w:r>
      <w:r w:rsidR="00255FE8">
        <w:rPr>
          <w:rFonts w:ascii="Times New Roman" w:hAnsi="Times New Roman" w:cs="Times New Roman"/>
          <w:sz w:val="24"/>
          <w:szCs w:val="24"/>
        </w:rPr>
        <w:t>9</w:t>
      </w:r>
      <w:r w:rsidRPr="00A943EE">
        <w:rPr>
          <w:rFonts w:ascii="Times New Roman" w:hAnsi="Times New Roman" w:cs="Times New Roman"/>
          <w:sz w:val="24"/>
          <w:szCs w:val="24"/>
        </w:rPr>
        <w:t xml:space="preserve"> r. liczba osób zameldowanych na terenie Gminy Klembów wynosi </w:t>
      </w:r>
      <w:r w:rsidR="008F1801" w:rsidRPr="008F1801">
        <w:rPr>
          <w:rFonts w:ascii="Times New Roman" w:hAnsi="Times New Roman" w:cs="Times New Roman"/>
          <w:b/>
          <w:sz w:val="24"/>
          <w:szCs w:val="24"/>
        </w:rPr>
        <w:t>9</w:t>
      </w:r>
      <w:r w:rsidR="008F1801">
        <w:rPr>
          <w:rFonts w:ascii="Times New Roman" w:hAnsi="Times New Roman" w:cs="Times New Roman"/>
          <w:b/>
          <w:sz w:val="24"/>
          <w:szCs w:val="24"/>
        </w:rPr>
        <w:t> </w:t>
      </w:r>
      <w:r w:rsidR="00D40E91">
        <w:rPr>
          <w:rFonts w:ascii="Times New Roman" w:hAnsi="Times New Roman" w:cs="Times New Roman"/>
          <w:b/>
          <w:sz w:val="24"/>
          <w:szCs w:val="24"/>
        </w:rPr>
        <w:t>763</w:t>
      </w:r>
      <w:r w:rsidR="008F1801">
        <w:rPr>
          <w:rFonts w:ascii="Times New Roman" w:hAnsi="Times New Roman" w:cs="Times New Roman"/>
          <w:b/>
          <w:sz w:val="24"/>
          <w:szCs w:val="24"/>
        </w:rPr>
        <w:t xml:space="preserve"> </w:t>
      </w:r>
      <w:r w:rsidR="00754FFC" w:rsidRPr="00A943EE">
        <w:rPr>
          <w:rFonts w:ascii="Times New Roman" w:hAnsi="Times New Roman" w:cs="Times New Roman"/>
          <w:sz w:val="24"/>
          <w:szCs w:val="24"/>
        </w:rPr>
        <w:t>mieszkańców.</w:t>
      </w:r>
    </w:p>
    <w:p w:rsidR="00BC6C49" w:rsidRPr="00A943EE" w:rsidRDefault="008A1568" w:rsidP="005F63CE">
      <w:pPr>
        <w:pStyle w:val="Akapitzlist"/>
        <w:spacing w:after="0"/>
        <w:ind w:left="284" w:firstLine="424"/>
        <w:jc w:val="both"/>
        <w:rPr>
          <w:rFonts w:ascii="Times New Roman" w:hAnsi="Times New Roman" w:cs="Times New Roman"/>
          <w:sz w:val="24"/>
          <w:szCs w:val="24"/>
        </w:rPr>
      </w:pPr>
      <w:r w:rsidRPr="00A943EE">
        <w:rPr>
          <w:rFonts w:ascii="Times New Roman" w:hAnsi="Times New Roman" w:cs="Times New Roman"/>
          <w:sz w:val="24"/>
          <w:szCs w:val="24"/>
        </w:rPr>
        <w:t>Na podstawie danych uzyskanych z systemu informatycznego obsługującego gospodarkę odpadami komunalnymi w gminie Klembów,</w:t>
      </w:r>
      <w:r w:rsidR="001D5D95" w:rsidRPr="00A943EE">
        <w:rPr>
          <w:rFonts w:ascii="Times New Roman" w:hAnsi="Times New Roman" w:cs="Times New Roman"/>
          <w:sz w:val="24"/>
          <w:szCs w:val="24"/>
        </w:rPr>
        <w:t xml:space="preserve"> ustalono iż na dzień 31.12.201</w:t>
      </w:r>
      <w:r w:rsidR="00D40E91">
        <w:rPr>
          <w:rFonts w:ascii="Times New Roman" w:hAnsi="Times New Roman" w:cs="Times New Roman"/>
          <w:sz w:val="24"/>
          <w:szCs w:val="24"/>
        </w:rPr>
        <w:t>9</w:t>
      </w:r>
      <w:r w:rsidRPr="00A943EE">
        <w:rPr>
          <w:rFonts w:ascii="Times New Roman" w:hAnsi="Times New Roman" w:cs="Times New Roman"/>
          <w:sz w:val="24"/>
          <w:szCs w:val="24"/>
        </w:rPr>
        <w:t xml:space="preserve"> r. do Urzędu Gminy w Klembowie wpłynęło</w:t>
      </w:r>
      <w:r w:rsidR="00BC6C49" w:rsidRPr="00A943EE">
        <w:rPr>
          <w:rFonts w:ascii="Times New Roman" w:hAnsi="Times New Roman" w:cs="Times New Roman"/>
          <w:sz w:val="24"/>
          <w:szCs w:val="24"/>
        </w:rPr>
        <w:t>:</w:t>
      </w:r>
    </w:p>
    <w:p w:rsidR="008C7E85" w:rsidRPr="00A943EE" w:rsidRDefault="008C7E85" w:rsidP="005F63CE">
      <w:pPr>
        <w:pStyle w:val="Akapitzlist"/>
        <w:spacing w:after="0"/>
        <w:ind w:left="284" w:firstLine="424"/>
        <w:jc w:val="both"/>
        <w:rPr>
          <w:rFonts w:ascii="Times New Roman" w:hAnsi="Times New Roman" w:cs="Times New Roman"/>
          <w:sz w:val="24"/>
          <w:szCs w:val="24"/>
        </w:rPr>
      </w:pPr>
    </w:p>
    <w:p w:rsidR="00892D3B" w:rsidRPr="00A943EE" w:rsidRDefault="00BC6C49" w:rsidP="00BC6C49">
      <w:pPr>
        <w:pStyle w:val="Akapitzlist"/>
        <w:numPr>
          <w:ilvl w:val="0"/>
          <w:numId w:val="17"/>
        </w:numPr>
        <w:spacing w:after="0"/>
        <w:ind w:left="1134" w:hanging="425"/>
        <w:jc w:val="both"/>
        <w:rPr>
          <w:rFonts w:ascii="Times New Roman" w:hAnsi="Times New Roman" w:cs="Times New Roman"/>
          <w:sz w:val="24"/>
          <w:szCs w:val="24"/>
        </w:rPr>
      </w:pPr>
      <w:r w:rsidRPr="00A943EE">
        <w:rPr>
          <w:rFonts w:ascii="Times New Roman" w:hAnsi="Times New Roman" w:cs="Times New Roman"/>
          <w:sz w:val="24"/>
          <w:szCs w:val="24"/>
        </w:rPr>
        <w:t>łącznie</w:t>
      </w:r>
      <w:r w:rsidRPr="00A943EE">
        <w:rPr>
          <w:rFonts w:ascii="Times New Roman" w:hAnsi="Times New Roman" w:cs="Times New Roman"/>
          <w:b/>
          <w:sz w:val="24"/>
          <w:szCs w:val="24"/>
        </w:rPr>
        <w:t xml:space="preserve"> </w:t>
      </w:r>
      <w:r w:rsidR="00ED06B1">
        <w:rPr>
          <w:rFonts w:ascii="Times New Roman" w:hAnsi="Times New Roman" w:cs="Times New Roman"/>
          <w:b/>
          <w:sz w:val="24"/>
          <w:szCs w:val="24"/>
        </w:rPr>
        <w:t>3 165</w:t>
      </w:r>
      <w:r w:rsidR="008A1568" w:rsidRPr="00A943EE">
        <w:rPr>
          <w:rFonts w:ascii="Times New Roman" w:hAnsi="Times New Roman" w:cs="Times New Roman"/>
          <w:sz w:val="24"/>
          <w:szCs w:val="24"/>
        </w:rPr>
        <w:t xml:space="preserve"> deklaracji o wysokości opłaty za gospodarowanie odpadami komunalnymi</w:t>
      </w:r>
      <w:r w:rsidR="00B50351" w:rsidRPr="00A943EE">
        <w:rPr>
          <w:rFonts w:ascii="Times New Roman" w:hAnsi="Times New Roman" w:cs="Times New Roman"/>
          <w:sz w:val="24"/>
          <w:szCs w:val="24"/>
        </w:rPr>
        <w:t xml:space="preserve"> w tym:</w:t>
      </w:r>
      <w:r w:rsidR="00EC710F" w:rsidRPr="00A943EE">
        <w:rPr>
          <w:rFonts w:ascii="Times New Roman" w:hAnsi="Times New Roman" w:cs="Times New Roman"/>
          <w:sz w:val="24"/>
          <w:szCs w:val="24"/>
        </w:rPr>
        <w:t xml:space="preserve"> </w:t>
      </w:r>
    </w:p>
    <w:p w:rsidR="00BC6C49" w:rsidRPr="00A943EE" w:rsidRDefault="00ED06B1" w:rsidP="008C7E85">
      <w:pPr>
        <w:pStyle w:val="Akapitzlist"/>
        <w:numPr>
          <w:ilvl w:val="0"/>
          <w:numId w:val="19"/>
        </w:numPr>
        <w:spacing w:after="0"/>
        <w:ind w:left="1418" w:hanging="425"/>
        <w:jc w:val="both"/>
        <w:rPr>
          <w:rFonts w:ascii="Times New Roman" w:hAnsi="Times New Roman" w:cs="Times New Roman"/>
          <w:sz w:val="24"/>
          <w:szCs w:val="24"/>
        </w:rPr>
      </w:pPr>
      <w:r>
        <w:rPr>
          <w:rFonts w:ascii="Times New Roman" w:hAnsi="Times New Roman" w:cs="Times New Roman"/>
          <w:b/>
          <w:sz w:val="24"/>
          <w:szCs w:val="24"/>
        </w:rPr>
        <w:t>2 940</w:t>
      </w:r>
      <w:r w:rsidR="00B50351" w:rsidRPr="00A943EE">
        <w:rPr>
          <w:rFonts w:ascii="Times New Roman" w:hAnsi="Times New Roman" w:cs="Times New Roman"/>
          <w:sz w:val="24"/>
          <w:szCs w:val="24"/>
        </w:rPr>
        <w:t xml:space="preserve"> </w:t>
      </w:r>
      <w:r w:rsidR="00EC710F" w:rsidRPr="00A943EE">
        <w:rPr>
          <w:rFonts w:ascii="Times New Roman" w:hAnsi="Times New Roman" w:cs="Times New Roman"/>
          <w:sz w:val="24"/>
          <w:szCs w:val="24"/>
        </w:rPr>
        <w:t xml:space="preserve">deklaracji </w:t>
      </w:r>
      <w:r w:rsidR="00892D3B" w:rsidRPr="00A943EE">
        <w:rPr>
          <w:rFonts w:ascii="Times New Roman" w:hAnsi="Times New Roman" w:cs="Times New Roman"/>
          <w:sz w:val="24"/>
          <w:szCs w:val="24"/>
        </w:rPr>
        <w:t xml:space="preserve">zostało </w:t>
      </w:r>
      <w:r w:rsidR="00EC710F" w:rsidRPr="00A943EE">
        <w:rPr>
          <w:rFonts w:ascii="Times New Roman" w:hAnsi="Times New Roman" w:cs="Times New Roman"/>
          <w:sz w:val="24"/>
          <w:szCs w:val="24"/>
        </w:rPr>
        <w:t xml:space="preserve">złożonych </w:t>
      </w:r>
      <w:r w:rsidR="00B50351" w:rsidRPr="00A943EE">
        <w:rPr>
          <w:rFonts w:ascii="Times New Roman" w:hAnsi="Times New Roman" w:cs="Times New Roman"/>
          <w:sz w:val="24"/>
          <w:szCs w:val="24"/>
        </w:rPr>
        <w:t>przez właściciel</w:t>
      </w:r>
      <w:r w:rsidR="00EC710F" w:rsidRPr="00A943EE">
        <w:rPr>
          <w:rFonts w:ascii="Times New Roman" w:hAnsi="Times New Roman" w:cs="Times New Roman"/>
          <w:sz w:val="24"/>
          <w:szCs w:val="24"/>
        </w:rPr>
        <w:t>i nieruchomości zamieszkałych</w:t>
      </w:r>
      <w:r w:rsidR="00D0036B">
        <w:rPr>
          <w:rFonts w:ascii="Times New Roman" w:hAnsi="Times New Roman" w:cs="Times New Roman"/>
          <w:sz w:val="24"/>
          <w:szCs w:val="24"/>
        </w:rPr>
        <w:t>,</w:t>
      </w:r>
      <w:r w:rsidR="005F63CE" w:rsidRPr="00A943EE">
        <w:rPr>
          <w:rFonts w:ascii="Times New Roman" w:hAnsi="Times New Roman" w:cs="Times New Roman"/>
          <w:sz w:val="24"/>
          <w:szCs w:val="24"/>
        </w:rPr>
        <w:t xml:space="preserve"> </w:t>
      </w:r>
      <w:r w:rsidR="00BC6C49" w:rsidRPr="00A943EE">
        <w:rPr>
          <w:rFonts w:ascii="Times New Roman" w:hAnsi="Times New Roman" w:cs="Times New Roman"/>
          <w:sz w:val="24"/>
          <w:szCs w:val="24"/>
        </w:rPr>
        <w:t>gdzie:</w:t>
      </w:r>
    </w:p>
    <w:p w:rsidR="008C7E85" w:rsidRPr="00A943EE" w:rsidRDefault="008C7E85" w:rsidP="008C7E85">
      <w:pPr>
        <w:pStyle w:val="Akapitzlist"/>
        <w:spacing w:after="0"/>
        <w:ind w:left="1701" w:hanging="283"/>
        <w:jc w:val="both"/>
        <w:rPr>
          <w:rFonts w:ascii="Times New Roman" w:hAnsi="Times New Roman" w:cs="Times New Roman"/>
          <w:sz w:val="24"/>
          <w:szCs w:val="24"/>
        </w:rPr>
      </w:pPr>
      <w:r w:rsidRPr="00A943EE">
        <w:rPr>
          <w:rFonts w:ascii="Times New Roman" w:hAnsi="Times New Roman" w:cs="Times New Roman"/>
          <w:b/>
          <w:sz w:val="24"/>
          <w:szCs w:val="24"/>
        </w:rPr>
        <w:t xml:space="preserve">- </w:t>
      </w:r>
      <w:r w:rsidR="00956355">
        <w:rPr>
          <w:rFonts w:ascii="Times New Roman" w:hAnsi="Times New Roman" w:cs="Times New Roman"/>
          <w:b/>
          <w:sz w:val="24"/>
          <w:szCs w:val="24"/>
        </w:rPr>
        <w:t>2 </w:t>
      </w:r>
      <w:r w:rsidR="00ED06B1">
        <w:rPr>
          <w:rFonts w:ascii="Times New Roman" w:hAnsi="Times New Roman" w:cs="Times New Roman"/>
          <w:b/>
          <w:sz w:val="24"/>
          <w:szCs w:val="24"/>
        </w:rPr>
        <w:t>781</w:t>
      </w:r>
      <w:r w:rsidR="00956355">
        <w:rPr>
          <w:rFonts w:ascii="Times New Roman" w:hAnsi="Times New Roman" w:cs="Times New Roman"/>
          <w:b/>
          <w:sz w:val="24"/>
          <w:szCs w:val="24"/>
        </w:rPr>
        <w:t xml:space="preserve"> </w:t>
      </w:r>
      <w:r w:rsidR="005F63CE" w:rsidRPr="00A943EE">
        <w:rPr>
          <w:rFonts w:ascii="Times New Roman" w:hAnsi="Times New Roman" w:cs="Times New Roman"/>
          <w:sz w:val="24"/>
          <w:szCs w:val="24"/>
        </w:rPr>
        <w:t xml:space="preserve">kontrahentów </w:t>
      </w:r>
      <w:r w:rsidR="00892D3B" w:rsidRPr="00A943EE">
        <w:rPr>
          <w:rFonts w:ascii="Times New Roman" w:hAnsi="Times New Roman" w:cs="Times New Roman"/>
          <w:sz w:val="24"/>
          <w:szCs w:val="24"/>
        </w:rPr>
        <w:t>zadeklarowało</w:t>
      </w:r>
      <w:r w:rsidR="005F63CE" w:rsidRPr="00A943EE">
        <w:rPr>
          <w:rFonts w:ascii="Times New Roman" w:hAnsi="Times New Roman" w:cs="Times New Roman"/>
          <w:sz w:val="24"/>
          <w:szCs w:val="24"/>
        </w:rPr>
        <w:t xml:space="preserve"> </w:t>
      </w:r>
      <w:r w:rsidR="005F63CE" w:rsidRPr="00A943EE">
        <w:rPr>
          <w:rFonts w:ascii="Times New Roman" w:hAnsi="Times New Roman" w:cs="Times New Roman"/>
          <w:b/>
          <w:sz w:val="24"/>
          <w:szCs w:val="24"/>
        </w:rPr>
        <w:t>selektywną</w:t>
      </w:r>
      <w:r w:rsidR="005F63CE" w:rsidRPr="00A943EE">
        <w:rPr>
          <w:rFonts w:ascii="Times New Roman" w:hAnsi="Times New Roman" w:cs="Times New Roman"/>
          <w:sz w:val="24"/>
          <w:szCs w:val="24"/>
        </w:rPr>
        <w:t xml:space="preserve"> zbiórkę odpadów komunalnych </w:t>
      </w:r>
    </w:p>
    <w:p w:rsidR="00892D3B" w:rsidRPr="00A943EE" w:rsidRDefault="008C7E85" w:rsidP="008C7E85">
      <w:pPr>
        <w:pStyle w:val="Akapitzlist"/>
        <w:spacing w:after="0"/>
        <w:ind w:left="1701" w:hanging="285"/>
        <w:jc w:val="both"/>
        <w:rPr>
          <w:rFonts w:ascii="Times New Roman" w:hAnsi="Times New Roman" w:cs="Times New Roman"/>
          <w:sz w:val="24"/>
          <w:szCs w:val="24"/>
        </w:rPr>
      </w:pPr>
      <w:r w:rsidRPr="00A943EE">
        <w:rPr>
          <w:rFonts w:ascii="Times New Roman" w:hAnsi="Times New Roman" w:cs="Times New Roman"/>
          <w:b/>
          <w:sz w:val="24"/>
          <w:szCs w:val="24"/>
        </w:rPr>
        <w:t>-</w:t>
      </w:r>
      <w:r w:rsidRPr="00A943EE">
        <w:rPr>
          <w:rFonts w:ascii="Times New Roman" w:hAnsi="Times New Roman" w:cs="Times New Roman"/>
          <w:b/>
          <w:sz w:val="24"/>
          <w:szCs w:val="24"/>
        </w:rPr>
        <w:tab/>
      </w:r>
      <w:r w:rsidR="00ED06B1">
        <w:rPr>
          <w:rFonts w:ascii="Times New Roman" w:hAnsi="Times New Roman" w:cs="Times New Roman"/>
          <w:b/>
          <w:sz w:val="24"/>
          <w:szCs w:val="24"/>
        </w:rPr>
        <w:t>159</w:t>
      </w:r>
      <w:r w:rsidR="005F63CE" w:rsidRPr="00A943EE">
        <w:rPr>
          <w:rFonts w:ascii="Times New Roman" w:hAnsi="Times New Roman" w:cs="Times New Roman"/>
          <w:sz w:val="24"/>
          <w:szCs w:val="24"/>
        </w:rPr>
        <w:t xml:space="preserve"> kontrahentów zadeklarowało </w:t>
      </w:r>
      <w:r w:rsidR="005F63CE" w:rsidRPr="00A943EE">
        <w:rPr>
          <w:rFonts w:ascii="Times New Roman" w:hAnsi="Times New Roman" w:cs="Times New Roman"/>
          <w:b/>
          <w:sz w:val="24"/>
          <w:szCs w:val="24"/>
        </w:rPr>
        <w:t>nieselektywną</w:t>
      </w:r>
      <w:r w:rsidR="005F63CE" w:rsidRPr="00A943EE">
        <w:rPr>
          <w:rFonts w:ascii="Times New Roman" w:hAnsi="Times New Roman" w:cs="Times New Roman"/>
          <w:sz w:val="24"/>
          <w:szCs w:val="24"/>
        </w:rPr>
        <w:t xml:space="preserve"> zbiórkę odpadów komunalnych</w:t>
      </w:r>
      <w:r w:rsidR="00BC6C49" w:rsidRPr="00A943EE">
        <w:rPr>
          <w:rFonts w:ascii="Times New Roman" w:hAnsi="Times New Roman" w:cs="Times New Roman"/>
          <w:sz w:val="24"/>
          <w:szCs w:val="24"/>
        </w:rPr>
        <w:t xml:space="preserve">, </w:t>
      </w:r>
    </w:p>
    <w:p w:rsidR="00EC710F" w:rsidRPr="00A943EE" w:rsidRDefault="00ED06B1" w:rsidP="008C7E85">
      <w:pPr>
        <w:pStyle w:val="Akapitzlist"/>
        <w:numPr>
          <w:ilvl w:val="0"/>
          <w:numId w:val="19"/>
        </w:numPr>
        <w:spacing w:after="0"/>
        <w:ind w:left="1418" w:hanging="425"/>
        <w:jc w:val="both"/>
        <w:rPr>
          <w:rFonts w:ascii="Times New Roman" w:hAnsi="Times New Roman" w:cs="Times New Roman"/>
          <w:sz w:val="24"/>
          <w:szCs w:val="24"/>
        </w:rPr>
      </w:pPr>
      <w:r>
        <w:rPr>
          <w:rFonts w:ascii="Times New Roman" w:hAnsi="Times New Roman" w:cs="Times New Roman"/>
          <w:b/>
          <w:sz w:val="24"/>
          <w:szCs w:val="24"/>
        </w:rPr>
        <w:t>149</w:t>
      </w:r>
      <w:r w:rsidR="00B50351" w:rsidRPr="00A943EE">
        <w:rPr>
          <w:rFonts w:ascii="Times New Roman" w:hAnsi="Times New Roman" w:cs="Times New Roman"/>
          <w:sz w:val="24"/>
          <w:szCs w:val="24"/>
        </w:rPr>
        <w:t xml:space="preserve"> deklaracje</w:t>
      </w:r>
      <w:r w:rsidR="00892D3B" w:rsidRPr="00A943EE">
        <w:rPr>
          <w:rFonts w:ascii="Times New Roman" w:hAnsi="Times New Roman" w:cs="Times New Roman"/>
          <w:sz w:val="24"/>
          <w:szCs w:val="24"/>
        </w:rPr>
        <w:t xml:space="preserve"> zostały</w:t>
      </w:r>
      <w:r w:rsidR="00115648" w:rsidRPr="00A943EE">
        <w:rPr>
          <w:rFonts w:ascii="Times New Roman" w:hAnsi="Times New Roman" w:cs="Times New Roman"/>
          <w:sz w:val="24"/>
          <w:szCs w:val="24"/>
        </w:rPr>
        <w:t xml:space="preserve"> złożone przez właścicieli</w:t>
      </w:r>
      <w:r w:rsidR="00B50351" w:rsidRPr="00A943EE">
        <w:rPr>
          <w:rFonts w:ascii="Times New Roman" w:hAnsi="Times New Roman" w:cs="Times New Roman"/>
          <w:sz w:val="24"/>
          <w:szCs w:val="24"/>
        </w:rPr>
        <w:t xml:space="preserve"> nieruchomości niezamieszkałych</w:t>
      </w:r>
      <w:r w:rsidR="003F4B66" w:rsidRPr="00A943EE">
        <w:rPr>
          <w:rFonts w:ascii="Times New Roman" w:hAnsi="Times New Roman" w:cs="Times New Roman"/>
          <w:sz w:val="24"/>
          <w:szCs w:val="24"/>
        </w:rPr>
        <w:t>,</w:t>
      </w:r>
    </w:p>
    <w:p w:rsidR="003F4B66" w:rsidRPr="00A943EE" w:rsidRDefault="00ED06B1" w:rsidP="008C7E85">
      <w:pPr>
        <w:pStyle w:val="Akapitzlist"/>
        <w:numPr>
          <w:ilvl w:val="0"/>
          <w:numId w:val="19"/>
        </w:numPr>
        <w:spacing w:after="0"/>
        <w:ind w:left="1418" w:hanging="425"/>
        <w:jc w:val="both"/>
        <w:rPr>
          <w:rFonts w:ascii="Times New Roman" w:hAnsi="Times New Roman" w:cs="Times New Roman"/>
          <w:sz w:val="24"/>
          <w:szCs w:val="24"/>
        </w:rPr>
      </w:pPr>
      <w:r>
        <w:rPr>
          <w:rFonts w:ascii="Times New Roman" w:hAnsi="Times New Roman" w:cs="Times New Roman"/>
          <w:b/>
          <w:sz w:val="24"/>
          <w:szCs w:val="24"/>
        </w:rPr>
        <w:t>76</w:t>
      </w:r>
      <w:r w:rsidR="003F4B66" w:rsidRPr="00A943EE">
        <w:rPr>
          <w:rFonts w:ascii="Times New Roman" w:hAnsi="Times New Roman" w:cs="Times New Roman"/>
          <w:b/>
          <w:sz w:val="24"/>
          <w:szCs w:val="24"/>
        </w:rPr>
        <w:t xml:space="preserve"> </w:t>
      </w:r>
      <w:r w:rsidR="003F4B66" w:rsidRPr="00A943EE">
        <w:rPr>
          <w:rFonts w:ascii="Times New Roman" w:hAnsi="Times New Roman" w:cs="Times New Roman"/>
          <w:sz w:val="24"/>
          <w:szCs w:val="24"/>
        </w:rPr>
        <w:t>deklaracje zostały złożone przez właścicieli działek rekreacyjnych.</w:t>
      </w:r>
    </w:p>
    <w:p w:rsidR="00BC6C49" w:rsidRPr="00A943EE" w:rsidRDefault="00BC6C49" w:rsidP="00BC6C49">
      <w:pPr>
        <w:pStyle w:val="Akapitzlist"/>
        <w:spacing w:after="0"/>
        <w:ind w:left="993" w:hanging="142"/>
        <w:jc w:val="both"/>
        <w:rPr>
          <w:rFonts w:ascii="Times New Roman" w:hAnsi="Times New Roman" w:cs="Times New Roman"/>
          <w:sz w:val="24"/>
          <w:szCs w:val="24"/>
        </w:rPr>
      </w:pPr>
    </w:p>
    <w:p w:rsidR="00BC6C49" w:rsidRPr="00A943EE" w:rsidRDefault="00BC6C49" w:rsidP="008C7E85">
      <w:pPr>
        <w:pStyle w:val="Akapitzlist"/>
        <w:spacing w:after="0"/>
        <w:ind w:left="284" w:firstLine="424"/>
        <w:jc w:val="both"/>
        <w:rPr>
          <w:rFonts w:ascii="Times New Roman" w:hAnsi="Times New Roman" w:cs="Times New Roman"/>
          <w:sz w:val="24"/>
          <w:szCs w:val="24"/>
        </w:rPr>
      </w:pPr>
      <w:r w:rsidRPr="00A943EE">
        <w:rPr>
          <w:rFonts w:ascii="Times New Roman" w:hAnsi="Times New Roman" w:cs="Times New Roman"/>
          <w:sz w:val="24"/>
          <w:szCs w:val="24"/>
        </w:rPr>
        <w:t xml:space="preserve">Na podstawie ilości złożonych deklaracji przez właścicieli nieruchomości </w:t>
      </w:r>
      <w:r w:rsidR="008C7E85" w:rsidRPr="00A943EE">
        <w:rPr>
          <w:rFonts w:ascii="Times New Roman" w:hAnsi="Times New Roman" w:cs="Times New Roman"/>
          <w:sz w:val="24"/>
          <w:szCs w:val="24"/>
        </w:rPr>
        <w:t xml:space="preserve">zamieszkałych </w:t>
      </w:r>
      <w:r w:rsidRPr="00A943EE">
        <w:rPr>
          <w:rFonts w:ascii="Times New Roman" w:hAnsi="Times New Roman" w:cs="Times New Roman"/>
          <w:sz w:val="24"/>
          <w:szCs w:val="24"/>
        </w:rPr>
        <w:t>wynika, iż sy</w:t>
      </w:r>
      <w:r w:rsidR="00115648" w:rsidRPr="00A943EE">
        <w:rPr>
          <w:rFonts w:ascii="Times New Roman" w:hAnsi="Times New Roman" w:cs="Times New Roman"/>
          <w:sz w:val="24"/>
          <w:szCs w:val="24"/>
        </w:rPr>
        <w:t>stemem</w:t>
      </w:r>
      <w:r w:rsidRPr="00A943EE">
        <w:rPr>
          <w:rFonts w:ascii="Times New Roman" w:hAnsi="Times New Roman" w:cs="Times New Roman"/>
          <w:sz w:val="24"/>
          <w:szCs w:val="24"/>
        </w:rPr>
        <w:t xml:space="preserve"> gospodarowania odpadami komunalnymi zostało objętych </w:t>
      </w:r>
      <w:r w:rsidR="00ED06B1">
        <w:rPr>
          <w:rFonts w:ascii="Times New Roman" w:hAnsi="Times New Roman" w:cs="Times New Roman"/>
          <w:b/>
          <w:sz w:val="24"/>
          <w:szCs w:val="24"/>
        </w:rPr>
        <w:t>9 653</w:t>
      </w:r>
      <w:r w:rsidRPr="00A943EE">
        <w:rPr>
          <w:rFonts w:ascii="Times New Roman" w:hAnsi="Times New Roman" w:cs="Times New Roman"/>
          <w:sz w:val="24"/>
          <w:szCs w:val="24"/>
        </w:rPr>
        <w:t xml:space="preserve"> mieszkańców</w:t>
      </w:r>
      <w:r w:rsidR="008C7E85" w:rsidRPr="00A943EE">
        <w:rPr>
          <w:rFonts w:ascii="Times New Roman" w:hAnsi="Times New Roman" w:cs="Times New Roman"/>
          <w:sz w:val="24"/>
          <w:szCs w:val="24"/>
        </w:rPr>
        <w:t>.</w:t>
      </w:r>
    </w:p>
    <w:p w:rsidR="001350FE" w:rsidRPr="001350FE" w:rsidRDefault="001350FE" w:rsidP="001350FE"/>
    <w:p w:rsidR="00B20062" w:rsidRDefault="008C7E85" w:rsidP="008C7E85">
      <w:pPr>
        <w:pStyle w:val="Nagwek2"/>
        <w:numPr>
          <w:ilvl w:val="0"/>
          <w:numId w:val="16"/>
        </w:numPr>
        <w:spacing w:before="0"/>
        <w:ind w:left="284" w:hanging="284"/>
        <w:jc w:val="both"/>
        <w:rPr>
          <w:rFonts w:cs="Times New Roman"/>
        </w:rPr>
      </w:pPr>
      <w:bookmarkStart w:id="20" w:name="_Toc53121352"/>
      <w:r w:rsidRPr="00A943EE">
        <w:rPr>
          <w:rFonts w:cs="Times New Roman"/>
        </w:rPr>
        <w:t>Działania podjęte przez gminę wobec właścicieli nieruchomości zamieszkałych</w:t>
      </w:r>
      <w:bookmarkEnd w:id="20"/>
    </w:p>
    <w:p w:rsidR="00B20062" w:rsidRDefault="00B20062" w:rsidP="00B20062"/>
    <w:p w:rsidR="008C4C16" w:rsidRPr="00A943EE" w:rsidRDefault="00B20062" w:rsidP="004B6DF5">
      <w:pPr>
        <w:ind w:firstLine="426"/>
        <w:jc w:val="both"/>
        <w:rPr>
          <w:rFonts w:ascii="Times New Roman" w:hAnsi="Times New Roman" w:cs="Times New Roman"/>
          <w:sz w:val="24"/>
          <w:szCs w:val="24"/>
        </w:rPr>
      </w:pPr>
      <w:r w:rsidRPr="00A943EE">
        <w:rPr>
          <w:rFonts w:ascii="Times New Roman" w:hAnsi="Times New Roman" w:cs="Times New Roman"/>
          <w:sz w:val="24"/>
          <w:szCs w:val="24"/>
        </w:rPr>
        <w:t>W analizowanym roku</w:t>
      </w:r>
      <w:r>
        <w:rPr>
          <w:rFonts w:ascii="Times New Roman" w:hAnsi="Times New Roman" w:cs="Times New Roman"/>
          <w:sz w:val="24"/>
          <w:szCs w:val="24"/>
        </w:rPr>
        <w:t xml:space="preserve"> przeprowadzo</w:t>
      </w:r>
      <w:r w:rsidRPr="00A943EE">
        <w:rPr>
          <w:rFonts w:ascii="Times New Roman" w:hAnsi="Times New Roman" w:cs="Times New Roman"/>
          <w:sz w:val="24"/>
          <w:szCs w:val="24"/>
        </w:rPr>
        <w:t xml:space="preserve">no kontrolę nieruchomości położonych na terenie gminy Klembów </w:t>
      </w:r>
      <w:r w:rsidR="000728A7">
        <w:rPr>
          <w:rFonts w:ascii="Times New Roman" w:hAnsi="Times New Roman" w:cs="Times New Roman"/>
          <w:sz w:val="24"/>
          <w:szCs w:val="24"/>
        </w:rPr>
        <w:t>po</w:t>
      </w:r>
      <w:r>
        <w:rPr>
          <w:rFonts w:ascii="Times New Roman" w:hAnsi="Times New Roman" w:cs="Times New Roman"/>
          <w:sz w:val="24"/>
          <w:szCs w:val="24"/>
        </w:rPr>
        <w:t>przez wysła</w:t>
      </w:r>
      <w:r w:rsidRPr="00A943EE">
        <w:rPr>
          <w:rFonts w:ascii="Times New Roman" w:hAnsi="Times New Roman" w:cs="Times New Roman"/>
          <w:sz w:val="24"/>
          <w:szCs w:val="24"/>
        </w:rPr>
        <w:t>n</w:t>
      </w:r>
      <w:r>
        <w:rPr>
          <w:rFonts w:ascii="Times New Roman" w:hAnsi="Times New Roman" w:cs="Times New Roman"/>
          <w:sz w:val="24"/>
          <w:szCs w:val="24"/>
        </w:rPr>
        <w:t>i</w:t>
      </w:r>
      <w:r w:rsidRPr="00A943EE">
        <w:rPr>
          <w:rFonts w:ascii="Times New Roman" w:hAnsi="Times New Roman" w:cs="Times New Roman"/>
          <w:sz w:val="24"/>
          <w:szCs w:val="24"/>
        </w:rPr>
        <w:t xml:space="preserve">e </w:t>
      </w:r>
      <w:r>
        <w:rPr>
          <w:rFonts w:ascii="Times New Roman" w:hAnsi="Times New Roman" w:cs="Times New Roman"/>
          <w:sz w:val="24"/>
          <w:szCs w:val="24"/>
        </w:rPr>
        <w:t>d</w:t>
      </w:r>
      <w:r w:rsidRPr="00A943EE">
        <w:rPr>
          <w:rFonts w:ascii="Times New Roman" w:hAnsi="Times New Roman" w:cs="Times New Roman"/>
          <w:sz w:val="24"/>
          <w:szCs w:val="24"/>
        </w:rPr>
        <w:t>o wł</w:t>
      </w:r>
      <w:r w:rsidR="00B75699">
        <w:rPr>
          <w:rFonts w:ascii="Times New Roman" w:hAnsi="Times New Roman" w:cs="Times New Roman"/>
          <w:sz w:val="24"/>
          <w:szCs w:val="24"/>
        </w:rPr>
        <w:t>aścicieli nieruchomości wezwań</w:t>
      </w:r>
      <w:r w:rsidRPr="00A943EE">
        <w:rPr>
          <w:rFonts w:ascii="Times New Roman" w:hAnsi="Times New Roman" w:cs="Times New Roman"/>
          <w:sz w:val="24"/>
          <w:szCs w:val="24"/>
        </w:rPr>
        <w:t xml:space="preserve"> w sprawie przyczyn niezłożenia deklaracji o wysokości opłaty za gospodarowanie od</w:t>
      </w:r>
      <w:r w:rsidR="00B75699">
        <w:rPr>
          <w:rFonts w:ascii="Times New Roman" w:hAnsi="Times New Roman" w:cs="Times New Roman"/>
          <w:sz w:val="24"/>
          <w:szCs w:val="24"/>
        </w:rPr>
        <w:t>padami komunalnymi oraz wezwań</w:t>
      </w:r>
      <w:r w:rsidRPr="00A943EE">
        <w:rPr>
          <w:rFonts w:ascii="Times New Roman" w:hAnsi="Times New Roman" w:cs="Times New Roman"/>
          <w:sz w:val="24"/>
          <w:szCs w:val="24"/>
        </w:rPr>
        <w:t xml:space="preserve"> w sprawie rozbieżności pomiędzy liczbą osób podaną</w:t>
      </w:r>
      <w:r w:rsidR="00B75699">
        <w:rPr>
          <w:rFonts w:ascii="Times New Roman" w:hAnsi="Times New Roman" w:cs="Times New Roman"/>
          <w:sz w:val="24"/>
          <w:szCs w:val="24"/>
        </w:rPr>
        <w:t xml:space="preserve"> </w:t>
      </w:r>
      <w:r w:rsidRPr="00A943EE">
        <w:rPr>
          <w:rFonts w:ascii="Times New Roman" w:hAnsi="Times New Roman" w:cs="Times New Roman"/>
          <w:sz w:val="24"/>
          <w:szCs w:val="24"/>
        </w:rPr>
        <w:t>w deklaracji a liczbą osób zameldowanych na danej nieruchomości</w:t>
      </w:r>
      <w:r w:rsidR="000728A7">
        <w:rPr>
          <w:rFonts w:ascii="Times New Roman" w:hAnsi="Times New Roman" w:cs="Times New Roman"/>
          <w:sz w:val="24"/>
          <w:szCs w:val="24"/>
        </w:rPr>
        <w:t>,</w:t>
      </w:r>
      <w:r>
        <w:rPr>
          <w:rFonts w:ascii="Times New Roman" w:hAnsi="Times New Roman" w:cs="Times New Roman"/>
          <w:sz w:val="24"/>
          <w:szCs w:val="24"/>
        </w:rPr>
        <w:t xml:space="preserve"> a także w przypadku nie zgłoszenia </w:t>
      </w:r>
      <w:r w:rsidR="00AF00EB">
        <w:rPr>
          <w:rFonts w:ascii="Times New Roman" w:hAnsi="Times New Roman" w:cs="Times New Roman"/>
          <w:sz w:val="24"/>
          <w:szCs w:val="24"/>
        </w:rPr>
        <w:t>nowo zameldowanych osób</w:t>
      </w:r>
      <w:r w:rsidRPr="00A943EE">
        <w:rPr>
          <w:rFonts w:ascii="Times New Roman" w:hAnsi="Times New Roman" w:cs="Times New Roman"/>
          <w:sz w:val="24"/>
          <w:szCs w:val="24"/>
        </w:rPr>
        <w:t>.</w:t>
      </w:r>
      <w:r w:rsidR="00980DC4">
        <w:rPr>
          <w:rFonts w:ascii="Times New Roman" w:hAnsi="Times New Roman" w:cs="Times New Roman"/>
          <w:sz w:val="24"/>
          <w:szCs w:val="24"/>
        </w:rPr>
        <w:t xml:space="preserve"> W analizowanym roku były prowadzone również kontrole nieruchomości niezamieszkałych, na których powstają odpady komunalne w miejscowości Dobczyn, Krusze oraz Klembów.</w:t>
      </w:r>
      <w:r w:rsidR="004B6DF5">
        <w:rPr>
          <w:rFonts w:ascii="Times New Roman" w:hAnsi="Times New Roman" w:cs="Times New Roman"/>
          <w:sz w:val="24"/>
          <w:szCs w:val="24"/>
        </w:rPr>
        <w:tab/>
      </w:r>
    </w:p>
    <w:p w:rsidR="0091398B" w:rsidRPr="00AF00EB" w:rsidRDefault="00B20062" w:rsidP="00AF00EB">
      <w:pPr>
        <w:spacing w:after="0"/>
        <w:ind w:firstLine="284"/>
        <w:jc w:val="both"/>
        <w:rPr>
          <w:rFonts w:ascii="Times New Roman" w:hAnsi="Times New Roman" w:cs="Times New Roman"/>
          <w:sz w:val="24"/>
          <w:szCs w:val="24"/>
        </w:rPr>
      </w:pPr>
      <w:r w:rsidRPr="00A943EE">
        <w:rPr>
          <w:rFonts w:ascii="Times New Roman" w:hAnsi="Times New Roman" w:cs="Times New Roman"/>
          <w:sz w:val="24"/>
          <w:szCs w:val="24"/>
        </w:rPr>
        <w:t xml:space="preserve">W </w:t>
      </w:r>
      <w:r w:rsidR="00AF00EB">
        <w:rPr>
          <w:rFonts w:ascii="Times New Roman" w:hAnsi="Times New Roman" w:cs="Times New Roman"/>
          <w:sz w:val="24"/>
          <w:szCs w:val="24"/>
        </w:rPr>
        <w:t>wyniku przeprowadzonych</w:t>
      </w:r>
      <w:r w:rsidRPr="00A943EE">
        <w:rPr>
          <w:rFonts w:ascii="Times New Roman" w:hAnsi="Times New Roman" w:cs="Times New Roman"/>
          <w:sz w:val="24"/>
          <w:szCs w:val="24"/>
        </w:rPr>
        <w:t xml:space="preserve"> kontroli zostało wysłanych</w:t>
      </w:r>
      <w:r w:rsidR="00917379">
        <w:rPr>
          <w:rFonts w:ascii="Times New Roman" w:hAnsi="Times New Roman" w:cs="Times New Roman"/>
          <w:sz w:val="24"/>
          <w:szCs w:val="24"/>
        </w:rPr>
        <w:t xml:space="preserve"> 229</w:t>
      </w:r>
      <w:r w:rsidRPr="006148D7">
        <w:rPr>
          <w:rFonts w:ascii="Times New Roman" w:hAnsi="Times New Roman" w:cs="Times New Roman"/>
          <w:b/>
          <w:color w:val="FF0000"/>
          <w:sz w:val="24"/>
          <w:szCs w:val="24"/>
        </w:rPr>
        <w:t xml:space="preserve"> </w:t>
      </w:r>
      <w:r w:rsidR="00AF00EB">
        <w:rPr>
          <w:rFonts w:ascii="Times New Roman" w:hAnsi="Times New Roman" w:cs="Times New Roman"/>
          <w:sz w:val="24"/>
          <w:szCs w:val="24"/>
        </w:rPr>
        <w:t xml:space="preserve">wezwań, na podstawie których </w:t>
      </w:r>
      <w:r w:rsidRPr="00A943EE">
        <w:rPr>
          <w:rFonts w:ascii="Times New Roman" w:hAnsi="Times New Roman" w:cs="Times New Roman"/>
          <w:sz w:val="24"/>
          <w:szCs w:val="24"/>
        </w:rPr>
        <w:t>zebrano informacje, które obrazuje</w:t>
      </w:r>
      <w:r w:rsidR="00AF00EB">
        <w:rPr>
          <w:rFonts w:ascii="Times New Roman" w:hAnsi="Times New Roman" w:cs="Times New Roman"/>
          <w:sz w:val="24"/>
          <w:szCs w:val="24"/>
        </w:rPr>
        <w:t xml:space="preserve"> Tabela nr 1.</w:t>
      </w:r>
    </w:p>
    <w:p w:rsidR="0091398B" w:rsidRPr="002122D8" w:rsidRDefault="0091398B" w:rsidP="00B20062">
      <w:pPr>
        <w:spacing w:after="0"/>
        <w:jc w:val="both"/>
        <w:rPr>
          <w:rFonts w:ascii="Times New Roman" w:hAnsi="Times New Roman" w:cs="Times New Roman"/>
          <w:b/>
          <w:sz w:val="24"/>
          <w:szCs w:val="24"/>
        </w:rPr>
      </w:pPr>
    </w:p>
    <w:p w:rsidR="00B20062" w:rsidRPr="002122D8" w:rsidRDefault="00B20062" w:rsidP="00B20062">
      <w:pPr>
        <w:spacing w:after="0"/>
        <w:jc w:val="both"/>
        <w:rPr>
          <w:rFonts w:ascii="Times New Roman" w:hAnsi="Times New Roman" w:cs="Times New Roman"/>
          <w:b/>
          <w:sz w:val="20"/>
          <w:szCs w:val="20"/>
        </w:rPr>
      </w:pPr>
      <w:r w:rsidRPr="002122D8">
        <w:rPr>
          <w:rFonts w:ascii="Times New Roman" w:hAnsi="Times New Roman" w:cs="Times New Roman"/>
          <w:b/>
          <w:sz w:val="20"/>
          <w:szCs w:val="20"/>
        </w:rPr>
        <w:t>Tabela 1. Dane uzyskane na podstawie wysłanych wezwań</w:t>
      </w:r>
    </w:p>
    <w:tbl>
      <w:tblPr>
        <w:tblStyle w:val="Tabela-Siatka"/>
        <w:tblW w:w="8926" w:type="dxa"/>
        <w:tblLook w:val="04A0" w:firstRow="1" w:lastRow="0" w:firstColumn="1" w:lastColumn="0" w:noHBand="0" w:noVBand="1"/>
      </w:tblPr>
      <w:tblGrid>
        <w:gridCol w:w="2896"/>
        <w:gridCol w:w="3128"/>
        <w:gridCol w:w="2902"/>
      </w:tblGrid>
      <w:tr w:rsidR="003911D6" w:rsidRPr="00A943EE" w:rsidTr="003911D6">
        <w:trPr>
          <w:trHeight w:val="982"/>
        </w:trPr>
        <w:tc>
          <w:tcPr>
            <w:tcW w:w="2896" w:type="dxa"/>
            <w:shd w:val="clear" w:color="auto" w:fill="FFFF00"/>
            <w:vAlign w:val="center"/>
          </w:tcPr>
          <w:p w:rsidR="003911D6" w:rsidRPr="00DF2862" w:rsidRDefault="003911D6" w:rsidP="00950B7E">
            <w:pPr>
              <w:jc w:val="center"/>
              <w:rPr>
                <w:rFonts w:ascii="Times New Roman" w:hAnsi="Times New Roman" w:cs="Times New Roman"/>
                <w:b/>
              </w:rPr>
            </w:pPr>
            <w:r w:rsidRPr="00DF2862">
              <w:rPr>
                <w:rFonts w:ascii="Times New Roman" w:hAnsi="Times New Roman" w:cs="Times New Roman"/>
                <w:b/>
              </w:rPr>
              <w:t>Liczba wysłanych wezwań:</w:t>
            </w:r>
          </w:p>
        </w:tc>
        <w:tc>
          <w:tcPr>
            <w:tcW w:w="3128" w:type="dxa"/>
            <w:shd w:val="clear" w:color="auto" w:fill="99CC00"/>
            <w:vAlign w:val="center"/>
          </w:tcPr>
          <w:p w:rsidR="003911D6" w:rsidRPr="00A65B59" w:rsidRDefault="003911D6" w:rsidP="00950B7E">
            <w:pPr>
              <w:jc w:val="center"/>
              <w:rPr>
                <w:rFonts w:ascii="Times New Roman" w:hAnsi="Times New Roman" w:cs="Times New Roman"/>
              </w:rPr>
            </w:pPr>
            <w:r w:rsidRPr="00A65B59">
              <w:rPr>
                <w:rFonts w:ascii="Times New Roman" w:hAnsi="Times New Roman" w:cs="Times New Roman"/>
              </w:rPr>
              <w:t>Liczba złożonych deklaracji:</w:t>
            </w:r>
          </w:p>
        </w:tc>
        <w:tc>
          <w:tcPr>
            <w:tcW w:w="2902" w:type="dxa"/>
            <w:shd w:val="clear" w:color="auto" w:fill="99CC00"/>
            <w:vAlign w:val="center"/>
          </w:tcPr>
          <w:p w:rsidR="003911D6" w:rsidRPr="00A65B59" w:rsidRDefault="003911D6" w:rsidP="00950B7E">
            <w:pPr>
              <w:jc w:val="center"/>
              <w:rPr>
                <w:rFonts w:ascii="Times New Roman" w:hAnsi="Times New Roman" w:cs="Times New Roman"/>
              </w:rPr>
            </w:pPr>
            <w:r w:rsidRPr="00A65B59">
              <w:rPr>
                <w:rFonts w:ascii="Times New Roman" w:hAnsi="Times New Roman" w:cs="Times New Roman"/>
              </w:rPr>
              <w:t>Liczba złożonych wyjaśnień lub oświadczeń:</w:t>
            </w:r>
          </w:p>
        </w:tc>
      </w:tr>
      <w:tr w:rsidR="003911D6" w:rsidRPr="00A943EE" w:rsidTr="003911D6">
        <w:trPr>
          <w:trHeight w:hRule="exact" w:val="380"/>
        </w:trPr>
        <w:tc>
          <w:tcPr>
            <w:tcW w:w="2896" w:type="dxa"/>
            <w:shd w:val="clear" w:color="auto" w:fill="FFFF00"/>
            <w:vAlign w:val="center"/>
          </w:tcPr>
          <w:p w:rsidR="003911D6" w:rsidRPr="00DF2862" w:rsidRDefault="003911D6" w:rsidP="003911D6">
            <w:pPr>
              <w:jc w:val="center"/>
              <w:rPr>
                <w:rFonts w:ascii="Times New Roman" w:hAnsi="Times New Roman" w:cs="Times New Roman"/>
                <w:b/>
                <w:sz w:val="24"/>
                <w:szCs w:val="28"/>
              </w:rPr>
            </w:pPr>
            <w:r>
              <w:rPr>
                <w:rFonts w:ascii="Times New Roman" w:hAnsi="Times New Roman" w:cs="Times New Roman"/>
                <w:b/>
                <w:sz w:val="24"/>
                <w:szCs w:val="28"/>
              </w:rPr>
              <w:t>229</w:t>
            </w:r>
          </w:p>
        </w:tc>
        <w:tc>
          <w:tcPr>
            <w:tcW w:w="3128" w:type="dxa"/>
            <w:vAlign w:val="center"/>
          </w:tcPr>
          <w:p w:rsidR="003911D6" w:rsidRPr="0083708D" w:rsidRDefault="009E6224" w:rsidP="00950B7E">
            <w:pPr>
              <w:jc w:val="center"/>
              <w:rPr>
                <w:rFonts w:ascii="Times New Roman" w:hAnsi="Times New Roman" w:cs="Times New Roman"/>
                <w:sz w:val="24"/>
                <w:szCs w:val="28"/>
              </w:rPr>
            </w:pPr>
            <w:r>
              <w:rPr>
                <w:rFonts w:ascii="Times New Roman" w:hAnsi="Times New Roman" w:cs="Times New Roman"/>
                <w:sz w:val="24"/>
                <w:szCs w:val="28"/>
              </w:rPr>
              <w:t>109</w:t>
            </w:r>
          </w:p>
        </w:tc>
        <w:tc>
          <w:tcPr>
            <w:tcW w:w="2902" w:type="dxa"/>
            <w:vAlign w:val="center"/>
          </w:tcPr>
          <w:p w:rsidR="003911D6" w:rsidRPr="0083708D" w:rsidRDefault="009E6224" w:rsidP="00950B7E">
            <w:pPr>
              <w:jc w:val="center"/>
              <w:rPr>
                <w:rFonts w:ascii="Times New Roman" w:hAnsi="Times New Roman" w:cs="Times New Roman"/>
                <w:color w:val="FF0000"/>
                <w:sz w:val="24"/>
                <w:szCs w:val="28"/>
              </w:rPr>
            </w:pPr>
            <w:r>
              <w:rPr>
                <w:rFonts w:ascii="Times New Roman" w:hAnsi="Times New Roman" w:cs="Times New Roman"/>
                <w:sz w:val="24"/>
                <w:szCs w:val="28"/>
              </w:rPr>
              <w:t>67</w:t>
            </w:r>
          </w:p>
        </w:tc>
      </w:tr>
    </w:tbl>
    <w:p w:rsidR="00B20062" w:rsidRPr="00A943EE" w:rsidRDefault="00B20062" w:rsidP="00B20062">
      <w:pPr>
        <w:spacing w:after="0"/>
        <w:jc w:val="both"/>
        <w:rPr>
          <w:rFonts w:ascii="Times New Roman" w:hAnsi="Times New Roman" w:cs="Times New Roman"/>
          <w:sz w:val="24"/>
          <w:szCs w:val="24"/>
        </w:rPr>
      </w:pPr>
    </w:p>
    <w:p w:rsidR="00C470B5" w:rsidRDefault="00B20062" w:rsidP="008466A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C470B5" w:rsidRDefault="00C470B5" w:rsidP="00C470B5">
      <w:pPr>
        <w:pStyle w:val="Akapitzlist"/>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Liczba wysłanych wezwań dotyczących</w:t>
      </w:r>
      <w:r w:rsidRPr="00C470B5">
        <w:rPr>
          <w:rFonts w:ascii="Times New Roman" w:hAnsi="Times New Roman" w:cs="Times New Roman"/>
          <w:sz w:val="24"/>
          <w:szCs w:val="24"/>
        </w:rPr>
        <w:t xml:space="preserve"> braku złożenia zmiany / korekty deklaracji w</w:t>
      </w:r>
      <w:r>
        <w:rPr>
          <w:rFonts w:ascii="Times New Roman" w:hAnsi="Times New Roman" w:cs="Times New Roman"/>
          <w:sz w:val="24"/>
          <w:szCs w:val="24"/>
        </w:rPr>
        <w:t> </w:t>
      </w:r>
      <w:r w:rsidRPr="00C470B5">
        <w:rPr>
          <w:rFonts w:ascii="Times New Roman" w:hAnsi="Times New Roman" w:cs="Times New Roman"/>
          <w:sz w:val="24"/>
          <w:szCs w:val="24"/>
        </w:rPr>
        <w:t>związku z zameldowaniem się nowych mieszkańców</w:t>
      </w:r>
      <w:r w:rsidR="009E6224">
        <w:rPr>
          <w:rFonts w:ascii="Times New Roman" w:hAnsi="Times New Roman" w:cs="Times New Roman"/>
          <w:sz w:val="24"/>
          <w:szCs w:val="24"/>
        </w:rPr>
        <w:t xml:space="preserve"> – 101</w:t>
      </w:r>
      <w:r>
        <w:rPr>
          <w:rFonts w:ascii="Times New Roman" w:hAnsi="Times New Roman" w:cs="Times New Roman"/>
          <w:sz w:val="24"/>
          <w:szCs w:val="24"/>
        </w:rPr>
        <w:t xml:space="preserve"> wezwań.</w:t>
      </w:r>
    </w:p>
    <w:p w:rsidR="00C470B5" w:rsidRDefault="00C470B5" w:rsidP="00C470B5">
      <w:pPr>
        <w:pStyle w:val="Akapitzlist"/>
        <w:spacing w:after="0"/>
        <w:jc w:val="both"/>
        <w:rPr>
          <w:rFonts w:ascii="Times New Roman" w:hAnsi="Times New Roman" w:cs="Times New Roman"/>
          <w:sz w:val="24"/>
          <w:szCs w:val="24"/>
        </w:rPr>
      </w:pPr>
    </w:p>
    <w:p w:rsidR="00C470B5" w:rsidRDefault="00C470B5" w:rsidP="00C470B5">
      <w:pPr>
        <w:spacing w:after="0"/>
        <w:ind w:left="708"/>
        <w:jc w:val="both"/>
        <w:rPr>
          <w:rFonts w:ascii="Times New Roman" w:hAnsi="Times New Roman" w:cs="Times New Roman"/>
          <w:sz w:val="24"/>
          <w:szCs w:val="24"/>
        </w:rPr>
      </w:pPr>
      <w:r>
        <w:rPr>
          <w:rFonts w:ascii="Times New Roman" w:hAnsi="Times New Roman" w:cs="Times New Roman"/>
          <w:sz w:val="24"/>
          <w:szCs w:val="24"/>
        </w:rPr>
        <w:t>- w</w:t>
      </w:r>
      <w:r w:rsidRPr="00C470B5">
        <w:rPr>
          <w:rFonts w:ascii="Times New Roman" w:hAnsi="Times New Roman" w:cs="Times New Roman"/>
          <w:sz w:val="24"/>
          <w:szCs w:val="24"/>
        </w:rPr>
        <w:t xml:space="preserve"> związku</w:t>
      </w:r>
      <w:r>
        <w:rPr>
          <w:rFonts w:ascii="Times New Roman" w:hAnsi="Times New Roman" w:cs="Times New Roman"/>
          <w:sz w:val="24"/>
          <w:szCs w:val="24"/>
        </w:rPr>
        <w:t xml:space="preserve"> z wysłanymi wezwaniami, do </w:t>
      </w:r>
      <w:r w:rsidR="009E6224">
        <w:rPr>
          <w:rFonts w:ascii="Times New Roman" w:hAnsi="Times New Roman" w:cs="Times New Roman"/>
          <w:sz w:val="24"/>
          <w:szCs w:val="24"/>
        </w:rPr>
        <w:t>urzędu wpłynęło 65 zmian</w:t>
      </w:r>
      <w:r>
        <w:rPr>
          <w:rFonts w:ascii="Times New Roman" w:hAnsi="Times New Roman" w:cs="Times New Roman"/>
          <w:sz w:val="24"/>
          <w:szCs w:val="24"/>
        </w:rPr>
        <w:t xml:space="preserve"> deklaracji, w których zaktualizowana została liczba osób zamieszkałych na posesjach. Do systemu dołączonych zostało</w:t>
      </w:r>
      <w:r w:rsidR="009E6224">
        <w:rPr>
          <w:rFonts w:ascii="Times New Roman" w:hAnsi="Times New Roman" w:cs="Times New Roman"/>
          <w:sz w:val="24"/>
          <w:szCs w:val="24"/>
        </w:rPr>
        <w:t xml:space="preserve"> 86 osób</w:t>
      </w:r>
      <w:r w:rsidR="00D42FDE">
        <w:rPr>
          <w:rFonts w:ascii="Times New Roman" w:hAnsi="Times New Roman" w:cs="Times New Roman"/>
          <w:sz w:val="24"/>
          <w:szCs w:val="24"/>
        </w:rPr>
        <w:t>,</w:t>
      </w:r>
    </w:p>
    <w:p w:rsidR="00C470B5" w:rsidRPr="00C470B5" w:rsidRDefault="00C470B5" w:rsidP="00867F38">
      <w:pPr>
        <w:spacing w:after="0"/>
        <w:jc w:val="both"/>
        <w:rPr>
          <w:rFonts w:ascii="Times New Roman" w:hAnsi="Times New Roman" w:cs="Times New Roman"/>
          <w:sz w:val="24"/>
          <w:szCs w:val="24"/>
        </w:rPr>
      </w:pPr>
    </w:p>
    <w:p w:rsidR="00C470B5" w:rsidRDefault="00C470B5" w:rsidP="00C470B5">
      <w:pPr>
        <w:pStyle w:val="Akapitzlist"/>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 xml:space="preserve">Liczba wysłanych wezwań </w:t>
      </w:r>
      <w:r w:rsidR="009E6224">
        <w:rPr>
          <w:rFonts w:ascii="Times New Roman" w:hAnsi="Times New Roman" w:cs="Times New Roman"/>
          <w:sz w:val="24"/>
          <w:szCs w:val="24"/>
        </w:rPr>
        <w:t>do właścicieli nieruchomości zamieszkałych w</w:t>
      </w:r>
      <w:r>
        <w:rPr>
          <w:rFonts w:ascii="Times New Roman" w:hAnsi="Times New Roman" w:cs="Times New Roman"/>
          <w:sz w:val="24"/>
          <w:szCs w:val="24"/>
        </w:rPr>
        <w:t xml:space="preserve"> sprawie przyczyn niezłożenia deklaracji </w:t>
      </w:r>
      <w:r w:rsidR="00D42FDE">
        <w:rPr>
          <w:rFonts w:ascii="Times New Roman" w:hAnsi="Times New Roman" w:cs="Times New Roman"/>
          <w:sz w:val="24"/>
          <w:szCs w:val="24"/>
        </w:rPr>
        <w:t>o wysokości opłaty za gospodarowanie odpadami komunalnymi</w:t>
      </w:r>
      <w:r w:rsidR="009E6224">
        <w:rPr>
          <w:rFonts w:ascii="Times New Roman" w:hAnsi="Times New Roman" w:cs="Times New Roman"/>
          <w:sz w:val="24"/>
          <w:szCs w:val="24"/>
        </w:rPr>
        <w:t xml:space="preserve"> </w:t>
      </w:r>
      <w:r w:rsidR="00D42FDE">
        <w:rPr>
          <w:rFonts w:ascii="Times New Roman" w:hAnsi="Times New Roman" w:cs="Times New Roman"/>
          <w:sz w:val="24"/>
          <w:szCs w:val="24"/>
        </w:rPr>
        <w:t xml:space="preserve"> – </w:t>
      </w:r>
      <w:r w:rsidR="009E6224">
        <w:rPr>
          <w:rFonts w:ascii="Times New Roman" w:hAnsi="Times New Roman" w:cs="Times New Roman"/>
          <w:sz w:val="24"/>
          <w:szCs w:val="24"/>
        </w:rPr>
        <w:t>92 wezwania</w:t>
      </w:r>
      <w:r w:rsidR="00867F38">
        <w:rPr>
          <w:rFonts w:ascii="Times New Roman" w:hAnsi="Times New Roman" w:cs="Times New Roman"/>
          <w:sz w:val="24"/>
          <w:szCs w:val="24"/>
        </w:rPr>
        <w:t xml:space="preserve">. </w:t>
      </w:r>
    </w:p>
    <w:p w:rsidR="00D42FDE" w:rsidRDefault="00D42FDE" w:rsidP="00D42FDE">
      <w:pPr>
        <w:pStyle w:val="Akapitzlist"/>
        <w:spacing w:after="0"/>
        <w:jc w:val="both"/>
        <w:rPr>
          <w:rFonts w:ascii="Times New Roman" w:hAnsi="Times New Roman" w:cs="Times New Roman"/>
          <w:sz w:val="24"/>
          <w:szCs w:val="24"/>
        </w:rPr>
      </w:pPr>
    </w:p>
    <w:p w:rsidR="00D42FDE" w:rsidRDefault="00D42FDE" w:rsidP="00D42FDE">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 w związku z wysłanymi w</w:t>
      </w:r>
      <w:r w:rsidR="009E6224">
        <w:rPr>
          <w:rFonts w:ascii="Times New Roman" w:hAnsi="Times New Roman" w:cs="Times New Roman"/>
          <w:sz w:val="24"/>
          <w:szCs w:val="24"/>
        </w:rPr>
        <w:t>ezwaniami, do urzędu wpłynęło 36</w:t>
      </w:r>
      <w:r>
        <w:rPr>
          <w:rFonts w:ascii="Times New Roman" w:hAnsi="Times New Roman" w:cs="Times New Roman"/>
          <w:sz w:val="24"/>
          <w:szCs w:val="24"/>
        </w:rPr>
        <w:t xml:space="preserve"> nowych deklaracji z</w:t>
      </w:r>
      <w:r w:rsidR="00BC4B9A">
        <w:rPr>
          <w:rFonts w:ascii="Times New Roman" w:hAnsi="Times New Roman" w:cs="Times New Roman"/>
          <w:sz w:val="24"/>
          <w:szCs w:val="24"/>
        </w:rPr>
        <w:t xml:space="preserve"> czego </w:t>
      </w:r>
      <w:r w:rsidR="009E6224">
        <w:rPr>
          <w:rFonts w:ascii="Times New Roman" w:hAnsi="Times New Roman" w:cs="Times New Roman"/>
          <w:sz w:val="24"/>
          <w:szCs w:val="24"/>
        </w:rPr>
        <w:t>20</w:t>
      </w:r>
      <w:r>
        <w:rPr>
          <w:rFonts w:ascii="Times New Roman" w:hAnsi="Times New Roman" w:cs="Times New Roman"/>
          <w:sz w:val="24"/>
          <w:szCs w:val="24"/>
        </w:rPr>
        <w:t xml:space="preserve"> deklaracji dotyczyło działek rekreacyjnych. Na podstawie złożonych deklaracji do systemu</w:t>
      </w:r>
      <w:r w:rsidR="009E6224">
        <w:rPr>
          <w:rFonts w:ascii="Times New Roman" w:hAnsi="Times New Roman" w:cs="Times New Roman"/>
          <w:sz w:val="24"/>
          <w:szCs w:val="24"/>
        </w:rPr>
        <w:t xml:space="preserve"> śmieciowego dołączono 48</w:t>
      </w:r>
      <w:r w:rsidR="00BC4B9A">
        <w:rPr>
          <w:rFonts w:ascii="Times New Roman" w:hAnsi="Times New Roman" w:cs="Times New Roman"/>
          <w:sz w:val="24"/>
          <w:szCs w:val="24"/>
        </w:rPr>
        <w:t xml:space="preserve"> </w:t>
      </w:r>
      <w:r w:rsidR="009E6224">
        <w:rPr>
          <w:rFonts w:ascii="Times New Roman" w:hAnsi="Times New Roman" w:cs="Times New Roman"/>
          <w:sz w:val="24"/>
          <w:szCs w:val="24"/>
        </w:rPr>
        <w:t>mieszkańców</w:t>
      </w:r>
      <w:r w:rsidR="00BC4B9A">
        <w:rPr>
          <w:rFonts w:ascii="Times New Roman" w:hAnsi="Times New Roman" w:cs="Times New Roman"/>
          <w:sz w:val="24"/>
          <w:szCs w:val="24"/>
        </w:rPr>
        <w:t>,</w:t>
      </w:r>
    </w:p>
    <w:p w:rsidR="00BC4B9A" w:rsidRDefault="00BC4B9A" w:rsidP="00D42FDE">
      <w:pPr>
        <w:pStyle w:val="Akapitzlist"/>
        <w:spacing w:after="0"/>
        <w:jc w:val="both"/>
        <w:rPr>
          <w:rFonts w:ascii="Times New Roman" w:hAnsi="Times New Roman" w:cs="Times New Roman"/>
          <w:sz w:val="24"/>
          <w:szCs w:val="24"/>
        </w:rPr>
      </w:pPr>
    </w:p>
    <w:p w:rsidR="00D42FDE" w:rsidRDefault="00A40897" w:rsidP="00C470B5">
      <w:pPr>
        <w:pStyle w:val="Akapitzlist"/>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 xml:space="preserve">Liczba wysłanych wezwań </w:t>
      </w:r>
      <w:r w:rsidR="009E6224">
        <w:rPr>
          <w:rFonts w:ascii="Times New Roman" w:hAnsi="Times New Roman" w:cs="Times New Roman"/>
          <w:sz w:val="24"/>
          <w:szCs w:val="24"/>
        </w:rPr>
        <w:t xml:space="preserve">do właścicieli nieruchomości niezamieszkałych, na których powstają odpady komunalne </w:t>
      </w:r>
      <w:r>
        <w:rPr>
          <w:rFonts w:ascii="Times New Roman" w:hAnsi="Times New Roman" w:cs="Times New Roman"/>
          <w:sz w:val="24"/>
          <w:szCs w:val="24"/>
        </w:rPr>
        <w:t xml:space="preserve">w sprawie </w:t>
      </w:r>
      <w:r w:rsidR="009E6224">
        <w:rPr>
          <w:rFonts w:ascii="Times New Roman" w:hAnsi="Times New Roman" w:cs="Times New Roman"/>
          <w:sz w:val="24"/>
          <w:szCs w:val="24"/>
        </w:rPr>
        <w:t>przyczyn niezłożenia deklaracji o wysokości opłaty za gospodarowanie odpadami komunalnymi – 36</w:t>
      </w:r>
      <w:r>
        <w:rPr>
          <w:rFonts w:ascii="Times New Roman" w:hAnsi="Times New Roman" w:cs="Times New Roman"/>
          <w:sz w:val="24"/>
          <w:szCs w:val="24"/>
        </w:rPr>
        <w:t xml:space="preserve"> wezwań.</w:t>
      </w:r>
    </w:p>
    <w:p w:rsidR="00A40897" w:rsidRDefault="00A40897" w:rsidP="00A40897">
      <w:pPr>
        <w:pStyle w:val="Akapitzlist"/>
        <w:spacing w:after="0"/>
        <w:jc w:val="both"/>
        <w:rPr>
          <w:rFonts w:ascii="Times New Roman" w:hAnsi="Times New Roman" w:cs="Times New Roman"/>
          <w:sz w:val="24"/>
          <w:szCs w:val="24"/>
        </w:rPr>
      </w:pPr>
    </w:p>
    <w:p w:rsidR="00A40897" w:rsidRDefault="00A40897" w:rsidP="00A40897">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 xml:space="preserve">- w związku z wysłanymi </w:t>
      </w:r>
      <w:r w:rsidR="009E6224">
        <w:rPr>
          <w:rFonts w:ascii="Times New Roman" w:hAnsi="Times New Roman" w:cs="Times New Roman"/>
          <w:sz w:val="24"/>
          <w:szCs w:val="24"/>
        </w:rPr>
        <w:t>w</w:t>
      </w:r>
      <w:r w:rsidR="00E840D7">
        <w:rPr>
          <w:rFonts w:ascii="Times New Roman" w:hAnsi="Times New Roman" w:cs="Times New Roman"/>
          <w:sz w:val="24"/>
          <w:szCs w:val="24"/>
        </w:rPr>
        <w:t>ezwaniami, do urzędu wpłynęło 8 nowych deklaracji .</w:t>
      </w:r>
    </w:p>
    <w:p w:rsidR="00A40897" w:rsidRPr="00C470B5" w:rsidRDefault="00A40897" w:rsidP="00867F38">
      <w:pPr>
        <w:pStyle w:val="Akapitzlist"/>
        <w:spacing w:after="0"/>
        <w:jc w:val="both"/>
        <w:rPr>
          <w:rFonts w:ascii="Times New Roman" w:hAnsi="Times New Roman" w:cs="Times New Roman"/>
          <w:sz w:val="24"/>
          <w:szCs w:val="24"/>
        </w:rPr>
      </w:pPr>
    </w:p>
    <w:p w:rsidR="008466A0" w:rsidRPr="008466A0" w:rsidRDefault="008466A0" w:rsidP="008466A0">
      <w:pPr>
        <w:spacing w:after="0"/>
        <w:jc w:val="both"/>
        <w:rPr>
          <w:rFonts w:ascii="Times New Roman" w:hAnsi="Times New Roman" w:cs="Times New Roman"/>
          <w:sz w:val="24"/>
          <w:szCs w:val="24"/>
        </w:rPr>
      </w:pPr>
    </w:p>
    <w:p w:rsidR="008C7E85" w:rsidRPr="00D56E5E" w:rsidRDefault="008C7E85" w:rsidP="00B20062">
      <w:pPr>
        <w:pStyle w:val="Nagwek2"/>
        <w:numPr>
          <w:ilvl w:val="0"/>
          <w:numId w:val="16"/>
        </w:numPr>
        <w:spacing w:before="0"/>
        <w:ind w:left="284" w:hanging="284"/>
        <w:jc w:val="both"/>
        <w:rPr>
          <w:rFonts w:cs="Times New Roman"/>
        </w:rPr>
      </w:pPr>
      <w:r w:rsidRPr="00D56E5E">
        <w:rPr>
          <w:rFonts w:cs="Times New Roman"/>
        </w:rPr>
        <w:t xml:space="preserve"> </w:t>
      </w:r>
      <w:bookmarkStart w:id="21" w:name="_Toc53121353"/>
      <w:r w:rsidR="00B20062" w:rsidRPr="00D56E5E">
        <w:rPr>
          <w:rFonts w:cs="Times New Roman"/>
        </w:rPr>
        <w:t>Liczba właścicieli nieruchomości, którzy nie zawarli umowy, o której mowa w art. 6 ust. 1 ustawy o utrzymaniu czystości i porządku w gminach</w:t>
      </w:r>
      <w:bookmarkEnd w:id="21"/>
    </w:p>
    <w:p w:rsidR="008C7E85" w:rsidRDefault="008C7E85" w:rsidP="008C7E85">
      <w:pPr>
        <w:spacing w:after="0"/>
        <w:rPr>
          <w:rFonts w:ascii="Times New Roman" w:hAnsi="Times New Roman" w:cs="Times New Roman"/>
        </w:rPr>
      </w:pPr>
    </w:p>
    <w:p w:rsidR="001F6ABF" w:rsidRDefault="00B20062" w:rsidP="0053484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65B59">
        <w:rPr>
          <w:rFonts w:ascii="Times New Roman" w:hAnsi="Times New Roman" w:cs="Times New Roman"/>
          <w:sz w:val="24"/>
          <w:szCs w:val="24"/>
        </w:rPr>
        <w:t xml:space="preserve"> </w:t>
      </w:r>
      <w:r w:rsidR="00284115" w:rsidRPr="00A943EE">
        <w:rPr>
          <w:rFonts w:ascii="Times New Roman" w:hAnsi="Times New Roman" w:cs="Times New Roman"/>
          <w:sz w:val="24"/>
          <w:szCs w:val="24"/>
        </w:rPr>
        <w:t>Na terenie gminy Klembów do końca 201</w:t>
      </w:r>
      <w:r w:rsidR="00ED06B1">
        <w:rPr>
          <w:rFonts w:ascii="Times New Roman" w:hAnsi="Times New Roman" w:cs="Times New Roman"/>
          <w:sz w:val="24"/>
          <w:szCs w:val="24"/>
        </w:rPr>
        <w:t>9</w:t>
      </w:r>
      <w:r w:rsidR="00284115" w:rsidRPr="00A943EE">
        <w:rPr>
          <w:rFonts w:ascii="Times New Roman" w:hAnsi="Times New Roman" w:cs="Times New Roman"/>
          <w:sz w:val="24"/>
          <w:szCs w:val="24"/>
        </w:rPr>
        <w:t xml:space="preserve"> roku nie odnotowano konieczności wydania przez Wójta Gminy decyzji administracyjnych</w:t>
      </w:r>
      <w:r w:rsidR="0024605F" w:rsidRPr="00A943EE">
        <w:rPr>
          <w:rFonts w:ascii="Times New Roman" w:hAnsi="Times New Roman" w:cs="Times New Roman"/>
          <w:sz w:val="24"/>
          <w:szCs w:val="24"/>
        </w:rPr>
        <w:t xml:space="preserve"> wobec właścicieli nieruchomości, którzy nie zawarli umowy, o której mowa w art. 6 ust. 1 ustawy o utrzymaniu czystości</w:t>
      </w:r>
      <w:r w:rsidR="0002788C">
        <w:rPr>
          <w:rFonts w:ascii="Times New Roman" w:hAnsi="Times New Roman" w:cs="Times New Roman"/>
          <w:sz w:val="24"/>
          <w:szCs w:val="24"/>
        </w:rPr>
        <w:t xml:space="preserve"> </w:t>
      </w:r>
      <w:r w:rsidR="0024605F" w:rsidRPr="00A943EE">
        <w:rPr>
          <w:rFonts w:ascii="Times New Roman" w:hAnsi="Times New Roman" w:cs="Times New Roman"/>
          <w:sz w:val="24"/>
          <w:szCs w:val="24"/>
        </w:rPr>
        <w:t>i porządku w</w:t>
      </w:r>
      <w:r w:rsidR="00AB61DA" w:rsidRPr="00A943EE">
        <w:rPr>
          <w:rFonts w:ascii="Times New Roman" w:hAnsi="Times New Roman" w:cs="Times New Roman"/>
          <w:sz w:val="24"/>
          <w:szCs w:val="24"/>
        </w:rPr>
        <w:t> </w:t>
      </w:r>
      <w:r w:rsidR="00C830E7">
        <w:rPr>
          <w:rFonts w:ascii="Times New Roman" w:hAnsi="Times New Roman" w:cs="Times New Roman"/>
          <w:sz w:val="24"/>
          <w:szCs w:val="24"/>
        </w:rPr>
        <w:t>g</w:t>
      </w:r>
      <w:r w:rsidR="0024605F" w:rsidRPr="00A943EE">
        <w:rPr>
          <w:rFonts w:ascii="Times New Roman" w:hAnsi="Times New Roman" w:cs="Times New Roman"/>
          <w:sz w:val="24"/>
          <w:szCs w:val="24"/>
        </w:rPr>
        <w:t>minach.</w:t>
      </w:r>
    </w:p>
    <w:p w:rsidR="007D410A" w:rsidRDefault="007D410A" w:rsidP="00534848">
      <w:pPr>
        <w:spacing w:after="0"/>
        <w:jc w:val="both"/>
        <w:rPr>
          <w:rFonts w:ascii="Times New Roman" w:hAnsi="Times New Roman" w:cs="Times New Roman"/>
          <w:sz w:val="24"/>
          <w:szCs w:val="24"/>
        </w:rPr>
      </w:pPr>
    </w:p>
    <w:p w:rsidR="008C4C16" w:rsidRDefault="008C4C16" w:rsidP="00534848">
      <w:pPr>
        <w:spacing w:after="0"/>
        <w:jc w:val="both"/>
        <w:rPr>
          <w:rFonts w:ascii="Times New Roman" w:hAnsi="Times New Roman" w:cs="Times New Roman"/>
          <w:sz w:val="24"/>
          <w:szCs w:val="24"/>
        </w:rPr>
      </w:pPr>
    </w:p>
    <w:p w:rsidR="00BB7E32" w:rsidRDefault="00BB7E32" w:rsidP="00534848">
      <w:pPr>
        <w:spacing w:after="0"/>
        <w:jc w:val="both"/>
        <w:rPr>
          <w:rFonts w:ascii="Times New Roman" w:hAnsi="Times New Roman" w:cs="Times New Roman"/>
          <w:sz w:val="24"/>
          <w:szCs w:val="24"/>
        </w:rPr>
      </w:pPr>
    </w:p>
    <w:p w:rsidR="00BB7E32" w:rsidRDefault="00BB7E32" w:rsidP="00534848">
      <w:pPr>
        <w:spacing w:after="0"/>
        <w:jc w:val="both"/>
        <w:rPr>
          <w:rFonts w:ascii="Times New Roman" w:hAnsi="Times New Roman" w:cs="Times New Roman"/>
          <w:sz w:val="24"/>
          <w:szCs w:val="24"/>
        </w:rPr>
      </w:pPr>
    </w:p>
    <w:p w:rsidR="00BB7E32" w:rsidRDefault="00BB7E32" w:rsidP="00534848">
      <w:pPr>
        <w:spacing w:after="0"/>
        <w:jc w:val="both"/>
        <w:rPr>
          <w:rFonts w:ascii="Times New Roman" w:hAnsi="Times New Roman" w:cs="Times New Roman"/>
          <w:sz w:val="24"/>
          <w:szCs w:val="24"/>
        </w:rPr>
      </w:pPr>
    </w:p>
    <w:p w:rsidR="00BB7E32" w:rsidRDefault="00BB7E32" w:rsidP="00534848">
      <w:pPr>
        <w:spacing w:after="0"/>
        <w:jc w:val="both"/>
        <w:rPr>
          <w:rFonts w:ascii="Times New Roman" w:hAnsi="Times New Roman" w:cs="Times New Roman"/>
          <w:sz w:val="24"/>
          <w:szCs w:val="24"/>
        </w:rPr>
      </w:pPr>
    </w:p>
    <w:p w:rsidR="007D410A" w:rsidRPr="007D410A" w:rsidRDefault="007D410A" w:rsidP="007D410A">
      <w:pPr>
        <w:spacing w:after="0"/>
        <w:jc w:val="center"/>
        <w:rPr>
          <w:rFonts w:ascii="Times New Roman" w:hAnsi="Times New Roman" w:cs="Times New Roman"/>
          <w:b/>
          <w:sz w:val="24"/>
          <w:szCs w:val="24"/>
        </w:rPr>
      </w:pPr>
      <w:r w:rsidRPr="007D410A">
        <w:rPr>
          <w:rFonts w:ascii="Times New Roman" w:hAnsi="Times New Roman" w:cs="Times New Roman"/>
          <w:b/>
          <w:sz w:val="24"/>
          <w:szCs w:val="24"/>
        </w:rPr>
        <w:lastRenderedPageBreak/>
        <w:t>ROZDZIAŁ V</w:t>
      </w:r>
    </w:p>
    <w:p w:rsidR="007D410A" w:rsidRPr="007D410A" w:rsidRDefault="007D410A" w:rsidP="007D410A">
      <w:pPr>
        <w:spacing w:after="0"/>
        <w:jc w:val="center"/>
        <w:rPr>
          <w:rFonts w:ascii="Times New Roman" w:hAnsi="Times New Roman" w:cs="Times New Roman"/>
          <w:b/>
          <w:bCs/>
          <w:sz w:val="24"/>
          <w:szCs w:val="24"/>
        </w:rPr>
      </w:pPr>
      <w:r w:rsidRPr="007D410A">
        <w:rPr>
          <w:rFonts w:ascii="Times New Roman" w:hAnsi="Times New Roman" w:cs="Times New Roman"/>
          <w:b/>
          <w:bCs/>
          <w:sz w:val="24"/>
          <w:szCs w:val="24"/>
        </w:rPr>
        <w:t>ILOŚĆ ODPADÓW KOMUNALNYCH WYTWORZONYCH NA TERENIE</w:t>
      </w:r>
    </w:p>
    <w:p w:rsidR="007D410A" w:rsidRPr="007D410A" w:rsidRDefault="007D410A" w:rsidP="007D410A">
      <w:pPr>
        <w:spacing w:after="0"/>
        <w:jc w:val="center"/>
        <w:rPr>
          <w:rFonts w:ascii="Times New Roman" w:hAnsi="Times New Roman" w:cs="Times New Roman"/>
          <w:b/>
          <w:bCs/>
          <w:sz w:val="24"/>
          <w:szCs w:val="24"/>
        </w:rPr>
      </w:pPr>
      <w:r w:rsidRPr="007D410A">
        <w:rPr>
          <w:rFonts w:ascii="Times New Roman" w:hAnsi="Times New Roman" w:cs="Times New Roman"/>
          <w:b/>
          <w:bCs/>
          <w:sz w:val="24"/>
          <w:szCs w:val="24"/>
        </w:rPr>
        <w:t>GMINY KLEMBÓW</w:t>
      </w:r>
    </w:p>
    <w:p w:rsidR="007D410A" w:rsidRPr="008F295A" w:rsidRDefault="007D410A" w:rsidP="007D410A">
      <w:pPr>
        <w:spacing w:after="0"/>
        <w:jc w:val="both"/>
        <w:rPr>
          <w:rFonts w:ascii="Times New Roman" w:hAnsi="Times New Roman" w:cs="Times New Roman"/>
          <w:color w:val="F79646" w:themeColor="accent6"/>
          <w:sz w:val="24"/>
          <w:szCs w:val="24"/>
        </w:rPr>
      </w:pPr>
    </w:p>
    <w:p w:rsidR="007D410A" w:rsidRPr="00D56E5E" w:rsidRDefault="007D410A" w:rsidP="00B75699">
      <w:pPr>
        <w:numPr>
          <w:ilvl w:val="0"/>
          <w:numId w:val="25"/>
        </w:numPr>
        <w:spacing w:after="0"/>
        <w:ind w:left="426" w:hanging="426"/>
        <w:jc w:val="both"/>
        <w:rPr>
          <w:rFonts w:ascii="Times New Roman" w:hAnsi="Times New Roman" w:cs="Times New Roman"/>
          <w:b/>
          <w:bCs/>
          <w:iCs/>
          <w:sz w:val="24"/>
          <w:szCs w:val="24"/>
        </w:rPr>
      </w:pPr>
      <w:r w:rsidRPr="00D56E5E">
        <w:rPr>
          <w:rFonts w:ascii="Times New Roman" w:hAnsi="Times New Roman" w:cs="Times New Roman"/>
          <w:b/>
          <w:bCs/>
          <w:iCs/>
          <w:sz w:val="24"/>
          <w:szCs w:val="24"/>
        </w:rPr>
        <w:t>Informacja o masie odpadów komunalnych odebranych i zebranych z terenu gminy Klembów</w:t>
      </w:r>
    </w:p>
    <w:p w:rsidR="007D410A" w:rsidRPr="007D410A" w:rsidRDefault="007D410A" w:rsidP="007D410A">
      <w:pPr>
        <w:spacing w:after="0"/>
        <w:jc w:val="both"/>
        <w:rPr>
          <w:rFonts w:ascii="Times New Roman" w:hAnsi="Times New Roman" w:cs="Times New Roman"/>
          <w:sz w:val="24"/>
          <w:szCs w:val="24"/>
        </w:rPr>
      </w:pPr>
    </w:p>
    <w:p w:rsidR="007D410A" w:rsidRPr="007D410A" w:rsidRDefault="003F58EC" w:rsidP="007D410A">
      <w:pPr>
        <w:spacing w:after="0"/>
        <w:jc w:val="both"/>
        <w:rPr>
          <w:rFonts w:ascii="Times New Roman" w:hAnsi="Times New Roman" w:cs="Times New Roman"/>
          <w:sz w:val="24"/>
          <w:szCs w:val="24"/>
        </w:rPr>
      </w:pPr>
      <w:r>
        <w:rPr>
          <w:rFonts w:ascii="Times New Roman" w:hAnsi="Times New Roman" w:cs="Times New Roman"/>
          <w:sz w:val="24"/>
          <w:szCs w:val="24"/>
        </w:rPr>
        <w:t>Na terenie gminy Klembów w 2019</w:t>
      </w:r>
      <w:r w:rsidR="007D410A" w:rsidRPr="007D410A">
        <w:rPr>
          <w:rFonts w:ascii="Times New Roman" w:hAnsi="Times New Roman" w:cs="Times New Roman"/>
          <w:sz w:val="24"/>
          <w:szCs w:val="24"/>
        </w:rPr>
        <w:t xml:space="preserve"> roku łącznie </w:t>
      </w:r>
      <w:r w:rsidR="007D410A" w:rsidRPr="00D56E5E">
        <w:rPr>
          <w:rFonts w:ascii="Times New Roman" w:hAnsi="Times New Roman" w:cs="Times New Roman"/>
          <w:sz w:val="24"/>
          <w:szCs w:val="24"/>
        </w:rPr>
        <w:t xml:space="preserve">odebrano </w:t>
      </w:r>
      <w:r w:rsidRPr="00D56E5E">
        <w:rPr>
          <w:rFonts w:ascii="Times New Roman" w:hAnsi="Times New Roman" w:cs="Times New Roman"/>
          <w:b/>
          <w:sz w:val="24"/>
          <w:szCs w:val="24"/>
        </w:rPr>
        <w:t>1</w:t>
      </w:r>
      <w:r w:rsidR="004545C9" w:rsidRPr="00D56E5E">
        <w:rPr>
          <w:rFonts w:ascii="Times New Roman" w:hAnsi="Times New Roman" w:cs="Times New Roman"/>
          <w:b/>
          <w:sz w:val="24"/>
          <w:szCs w:val="24"/>
        </w:rPr>
        <w:t> 732,791</w:t>
      </w:r>
      <w:r w:rsidR="007D410A" w:rsidRPr="007D410A">
        <w:rPr>
          <w:rFonts w:ascii="Times New Roman" w:hAnsi="Times New Roman" w:cs="Times New Roman"/>
          <w:b/>
          <w:sz w:val="24"/>
          <w:szCs w:val="24"/>
        </w:rPr>
        <w:t xml:space="preserve"> Mg</w:t>
      </w:r>
      <w:r w:rsidR="007D410A" w:rsidRPr="007D410A">
        <w:rPr>
          <w:rFonts w:ascii="Times New Roman" w:hAnsi="Times New Roman" w:cs="Times New Roman"/>
          <w:sz w:val="24"/>
          <w:szCs w:val="24"/>
        </w:rPr>
        <w:t xml:space="preserve"> odpadów komunalnych w tym:</w:t>
      </w:r>
    </w:p>
    <w:p w:rsidR="007D410A" w:rsidRPr="007D410A" w:rsidRDefault="007D410A" w:rsidP="007D410A">
      <w:pPr>
        <w:spacing w:after="0"/>
        <w:jc w:val="both"/>
        <w:rPr>
          <w:rFonts w:ascii="Times New Roman" w:hAnsi="Times New Roman" w:cs="Times New Roman"/>
          <w:sz w:val="24"/>
          <w:szCs w:val="24"/>
        </w:rPr>
      </w:pPr>
    </w:p>
    <w:p w:rsidR="007D410A" w:rsidRPr="007D410A" w:rsidRDefault="007D410A" w:rsidP="007D410A">
      <w:pPr>
        <w:numPr>
          <w:ilvl w:val="0"/>
          <w:numId w:val="17"/>
        </w:numPr>
        <w:spacing w:after="0"/>
        <w:jc w:val="both"/>
        <w:rPr>
          <w:rFonts w:ascii="Times New Roman" w:hAnsi="Times New Roman" w:cs="Times New Roman"/>
          <w:b/>
          <w:sz w:val="24"/>
          <w:szCs w:val="24"/>
        </w:rPr>
      </w:pPr>
      <w:r w:rsidRPr="007D410A">
        <w:rPr>
          <w:rFonts w:ascii="Times New Roman" w:hAnsi="Times New Roman" w:cs="Times New Roman"/>
          <w:sz w:val="24"/>
          <w:szCs w:val="24"/>
        </w:rPr>
        <w:t xml:space="preserve">odpady komunalne zmieszane – </w:t>
      </w:r>
      <w:r w:rsidR="003F58EC">
        <w:rPr>
          <w:rFonts w:ascii="Times New Roman" w:hAnsi="Times New Roman" w:cs="Times New Roman"/>
          <w:b/>
          <w:sz w:val="24"/>
          <w:szCs w:val="24"/>
        </w:rPr>
        <w:t>948,730</w:t>
      </w:r>
      <w:r w:rsidRPr="007D410A">
        <w:rPr>
          <w:rFonts w:ascii="Times New Roman" w:hAnsi="Times New Roman" w:cs="Times New Roman"/>
          <w:b/>
          <w:sz w:val="24"/>
          <w:szCs w:val="24"/>
        </w:rPr>
        <w:t xml:space="preserve"> Mg</w:t>
      </w:r>
    </w:p>
    <w:p w:rsidR="007D410A" w:rsidRPr="007D410A" w:rsidRDefault="007D410A" w:rsidP="007D410A">
      <w:pPr>
        <w:numPr>
          <w:ilvl w:val="0"/>
          <w:numId w:val="17"/>
        </w:numPr>
        <w:spacing w:after="0"/>
        <w:jc w:val="both"/>
        <w:rPr>
          <w:rFonts w:ascii="Times New Roman" w:hAnsi="Times New Roman" w:cs="Times New Roman"/>
          <w:sz w:val="24"/>
          <w:szCs w:val="24"/>
        </w:rPr>
      </w:pPr>
      <w:r w:rsidRPr="007D410A">
        <w:rPr>
          <w:rFonts w:ascii="Times New Roman" w:hAnsi="Times New Roman" w:cs="Times New Roman"/>
          <w:sz w:val="24"/>
          <w:szCs w:val="24"/>
        </w:rPr>
        <w:t xml:space="preserve">odpady komunalne zebrane w sposób </w:t>
      </w:r>
      <w:r w:rsidRPr="00D56E5E">
        <w:rPr>
          <w:rFonts w:ascii="Times New Roman" w:hAnsi="Times New Roman" w:cs="Times New Roman"/>
          <w:sz w:val="24"/>
          <w:szCs w:val="24"/>
        </w:rPr>
        <w:t xml:space="preserve">selektywny – </w:t>
      </w:r>
      <w:r w:rsidR="009D64F8" w:rsidRPr="00D56E5E">
        <w:rPr>
          <w:rFonts w:ascii="Times New Roman" w:hAnsi="Times New Roman" w:cs="Times New Roman"/>
          <w:b/>
          <w:sz w:val="24"/>
          <w:szCs w:val="24"/>
        </w:rPr>
        <w:t>784,061</w:t>
      </w:r>
      <w:r w:rsidRPr="00D56E5E">
        <w:rPr>
          <w:rFonts w:ascii="Times New Roman" w:hAnsi="Times New Roman" w:cs="Times New Roman"/>
          <w:b/>
          <w:sz w:val="24"/>
          <w:szCs w:val="24"/>
        </w:rPr>
        <w:t xml:space="preserve"> M</w:t>
      </w:r>
      <w:r w:rsidRPr="007D410A">
        <w:rPr>
          <w:rFonts w:ascii="Times New Roman" w:hAnsi="Times New Roman" w:cs="Times New Roman"/>
          <w:b/>
          <w:sz w:val="24"/>
          <w:szCs w:val="24"/>
        </w:rPr>
        <w:t>g</w:t>
      </w:r>
    </w:p>
    <w:p w:rsidR="007D410A" w:rsidRPr="007D410A" w:rsidRDefault="007D410A" w:rsidP="007D410A">
      <w:pPr>
        <w:spacing w:after="0"/>
        <w:jc w:val="both"/>
        <w:rPr>
          <w:rFonts w:ascii="Times New Roman" w:hAnsi="Times New Roman" w:cs="Times New Roman"/>
          <w:sz w:val="24"/>
          <w:szCs w:val="24"/>
        </w:rPr>
      </w:pPr>
    </w:p>
    <w:p w:rsidR="008F295A" w:rsidRDefault="007D410A" w:rsidP="007D410A">
      <w:pPr>
        <w:spacing w:after="0"/>
        <w:jc w:val="both"/>
        <w:rPr>
          <w:rFonts w:ascii="Times New Roman" w:hAnsi="Times New Roman" w:cs="Times New Roman"/>
          <w:sz w:val="24"/>
          <w:szCs w:val="24"/>
        </w:rPr>
      </w:pPr>
      <w:r w:rsidRPr="007D410A">
        <w:rPr>
          <w:rFonts w:ascii="Times New Roman" w:hAnsi="Times New Roman" w:cs="Times New Roman"/>
          <w:sz w:val="24"/>
          <w:szCs w:val="24"/>
        </w:rPr>
        <w:t xml:space="preserve">W tabeli nr 2 zestawiono informacje o masie </w:t>
      </w:r>
    </w:p>
    <w:p w:rsidR="007D410A" w:rsidRPr="007D410A" w:rsidRDefault="007D410A" w:rsidP="007D410A">
      <w:pPr>
        <w:spacing w:after="0"/>
        <w:jc w:val="both"/>
        <w:rPr>
          <w:rFonts w:ascii="Times New Roman" w:hAnsi="Times New Roman" w:cs="Times New Roman"/>
          <w:sz w:val="24"/>
          <w:szCs w:val="24"/>
        </w:rPr>
      </w:pPr>
      <w:r w:rsidRPr="007D410A">
        <w:rPr>
          <w:rFonts w:ascii="Times New Roman" w:hAnsi="Times New Roman" w:cs="Times New Roman"/>
          <w:sz w:val="24"/>
          <w:szCs w:val="24"/>
        </w:rPr>
        <w:t>odebranych i zebranych odpadów z podziałem na poszczególne frakcje.</w:t>
      </w:r>
    </w:p>
    <w:p w:rsidR="007D410A" w:rsidRPr="007D410A" w:rsidRDefault="007D410A" w:rsidP="007D410A">
      <w:pPr>
        <w:spacing w:after="0"/>
        <w:jc w:val="both"/>
        <w:rPr>
          <w:rFonts w:ascii="Times New Roman" w:hAnsi="Times New Roman" w:cs="Times New Roman"/>
          <w:sz w:val="24"/>
          <w:szCs w:val="24"/>
        </w:rPr>
      </w:pPr>
    </w:p>
    <w:p w:rsidR="007D410A" w:rsidRDefault="007D410A" w:rsidP="000D4506">
      <w:pPr>
        <w:spacing w:after="0" w:line="240" w:lineRule="auto"/>
        <w:jc w:val="both"/>
        <w:rPr>
          <w:rFonts w:ascii="Times New Roman" w:hAnsi="Times New Roman" w:cs="Times New Roman"/>
          <w:b/>
          <w:sz w:val="4"/>
          <w:szCs w:val="4"/>
        </w:rPr>
      </w:pPr>
      <w:r w:rsidRPr="000D4506">
        <w:rPr>
          <w:rFonts w:ascii="Times New Roman" w:hAnsi="Times New Roman" w:cs="Times New Roman"/>
          <w:b/>
          <w:szCs w:val="24"/>
        </w:rPr>
        <w:t>Tabela 2. Rodzaje i ilości odebr</w:t>
      </w:r>
      <w:r w:rsidR="00C967DE">
        <w:rPr>
          <w:rFonts w:ascii="Times New Roman" w:hAnsi="Times New Roman" w:cs="Times New Roman"/>
          <w:b/>
          <w:szCs w:val="24"/>
        </w:rPr>
        <w:t>anych odpadów komunalnych w 2019</w:t>
      </w:r>
      <w:r w:rsidRPr="000D4506">
        <w:rPr>
          <w:rFonts w:ascii="Times New Roman" w:hAnsi="Times New Roman" w:cs="Times New Roman"/>
          <w:b/>
          <w:szCs w:val="24"/>
        </w:rPr>
        <w:t xml:space="preserve"> roku w systemie gminnym.</w:t>
      </w:r>
    </w:p>
    <w:p w:rsidR="000D4506" w:rsidRDefault="000D4506" w:rsidP="000D4506">
      <w:pPr>
        <w:spacing w:after="0" w:line="240" w:lineRule="auto"/>
        <w:jc w:val="both"/>
        <w:rPr>
          <w:rFonts w:ascii="Times New Roman" w:hAnsi="Times New Roman" w:cs="Times New Roman"/>
          <w:b/>
          <w:sz w:val="4"/>
          <w:szCs w:val="4"/>
        </w:rPr>
      </w:pPr>
    </w:p>
    <w:p w:rsidR="000D4506" w:rsidRPr="000D4506" w:rsidRDefault="000D4506" w:rsidP="000D4506">
      <w:pPr>
        <w:spacing w:after="0" w:line="240" w:lineRule="auto"/>
        <w:jc w:val="both"/>
        <w:rPr>
          <w:rFonts w:ascii="Times New Roman" w:hAnsi="Times New Roman" w:cs="Times New Roman"/>
          <w:b/>
          <w:sz w:val="4"/>
          <w:szCs w:val="4"/>
        </w:rPr>
      </w:pPr>
    </w:p>
    <w:tbl>
      <w:tblPr>
        <w:tblStyle w:val="Jasnalista"/>
        <w:tblW w:w="9140" w:type="dxa"/>
        <w:tblInd w:w="-10" w:type="dxa"/>
        <w:tblLayout w:type="fixed"/>
        <w:tblLook w:val="0000" w:firstRow="0" w:lastRow="0" w:firstColumn="0" w:lastColumn="0" w:noHBand="0" w:noVBand="0"/>
      </w:tblPr>
      <w:tblGrid>
        <w:gridCol w:w="2617"/>
        <w:gridCol w:w="3151"/>
        <w:gridCol w:w="3372"/>
      </w:tblGrid>
      <w:tr w:rsidR="007D410A" w:rsidRPr="007D410A" w:rsidTr="007D410A">
        <w:trPr>
          <w:cnfStyle w:val="000000100000" w:firstRow="0" w:lastRow="0" w:firstColumn="0" w:lastColumn="0" w:oddVBand="0" w:evenVBand="0" w:oddHBand="1" w:evenHBand="0" w:firstRowFirstColumn="0" w:firstRowLastColumn="0" w:lastRowFirstColumn="0" w:lastRowLastColumn="0"/>
          <w:trHeight w:val="696"/>
        </w:trPr>
        <w:tc>
          <w:tcPr>
            <w:cnfStyle w:val="000010000000" w:firstRow="0" w:lastRow="0" w:firstColumn="0" w:lastColumn="0" w:oddVBand="1" w:evenVBand="0" w:oddHBand="0" w:evenHBand="0" w:firstRowFirstColumn="0" w:firstRowLastColumn="0" w:lastRowFirstColumn="0" w:lastRowLastColumn="0"/>
            <w:tcW w:w="2617" w:type="dxa"/>
            <w:shd w:val="clear" w:color="auto" w:fill="99CC00"/>
            <w:vAlign w:val="center"/>
          </w:tcPr>
          <w:p w:rsidR="007D410A" w:rsidRPr="007D410A" w:rsidRDefault="007D410A" w:rsidP="007D410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Kod odebranych odpadów </w:t>
            </w:r>
            <w:r w:rsidRPr="007D410A">
              <w:rPr>
                <w:rFonts w:ascii="Times New Roman" w:hAnsi="Times New Roman" w:cs="Times New Roman"/>
                <w:b/>
                <w:sz w:val="24"/>
                <w:szCs w:val="24"/>
              </w:rPr>
              <w:t>komunalnych</w:t>
            </w:r>
          </w:p>
        </w:tc>
        <w:tc>
          <w:tcPr>
            <w:tcW w:w="3151" w:type="dxa"/>
            <w:shd w:val="clear" w:color="auto" w:fill="99CC00"/>
            <w:vAlign w:val="center"/>
          </w:tcPr>
          <w:p w:rsidR="007D410A" w:rsidRPr="007D410A" w:rsidRDefault="007D410A" w:rsidP="007D410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D410A">
              <w:rPr>
                <w:rFonts w:ascii="Times New Roman" w:hAnsi="Times New Roman" w:cs="Times New Roman"/>
                <w:b/>
                <w:sz w:val="24"/>
                <w:szCs w:val="24"/>
              </w:rPr>
              <w:t>Rodzaj odebranych odpadów komunalnych</w:t>
            </w:r>
          </w:p>
        </w:tc>
        <w:tc>
          <w:tcPr>
            <w:cnfStyle w:val="000010000000" w:firstRow="0" w:lastRow="0" w:firstColumn="0" w:lastColumn="0" w:oddVBand="1" w:evenVBand="0" w:oddHBand="0" w:evenHBand="0" w:firstRowFirstColumn="0" w:firstRowLastColumn="0" w:lastRowFirstColumn="0" w:lastRowLastColumn="0"/>
            <w:tcW w:w="3372" w:type="dxa"/>
            <w:shd w:val="clear" w:color="auto" w:fill="99CC00"/>
            <w:vAlign w:val="center"/>
          </w:tcPr>
          <w:p w:rsidR="007D410A" w:rsidRPr="007D410A" w:rsidRDefault="007D410A" w:rsidP="007D410A">
            <w:pPr>
              <w:spacing w:line="276" w:lineRule="auto"/>
              <w:jc w:val="center"/>
              <w:rPr>
                <w:rFonts w:ascii="Times New Roman" w:hAnsi="Times New Roman" w:cs="Times New Roman"/>
                <w:b/>
                <w:sz w:val="24"/>
                <w:szCs w:val="24"/>
              </w:rPr>
            </w:pPr>
            <w:r w:rsidRPr="007D410A">
              <w:rPr>
                <w:rFonts w:ascii="Times New Roman" w:hAnsi="Times New Roman" w:cs="Times New Roman"/>
                <w:b/>
                <w:sz w:val="24"/>
                <w:szCs w:val="24"/>
              </w:rPr>
              <w:t>Masa odebranych odpadów komunalnych [Mg]</w:t>
            </w:r>
          </w:p>
        </w:tc>
      </w:tr>
      <w:tr w:rsidR="007D410A" w:rsidRPr="007D410A" w:rsidTr="007D410A">
        <w:trPr>
          <w:trHeight w:val="573"/>
        </w:trPr>
        <w:tc>
          <w:tcPr>
            <w:cnfStyle w:val="000010000000" w:firstRow="0" w:lastRow="0" w:firstColumn="0" w:lastColumn="0" w:oddVBand="1" w:evenVBand="0" w:oddHBand="0" w:evenHBand="0" w:firstRowFirstColumn="0" w:firstRowLastColumn="0" w:lastRowFirstColumn="0" w:lastRowLastColumn="0"/>
            <w:tcW w:w="2617" w:type="dxa"/>
            <w:tcBorders>
              <w:top w:val="single" w:sz="8" w:space="0" w:color="000000" w:themeColor="text1"/>
              <w:bottom w:val="single" w:sz="8" w:space="0" w:color="000000" w:themeColor="text1"/>
            </w:tcBorders>
            <w:vAlign w:val="center"/>
          </w:tcPr>
          <w:p w:rsidR="007D410A" w:rsidRPr="007D410A" w:rsidRDefault="007D410A" w:rsidP="007D410A">
            <w:pPr>
              <w:spacing w:line="276" w:lineRule="auto"/>
              <w:jc w:val="center"/>
              <w:rPr>
                <w:rFonts w:ascii="Times New Roman" w:hAnsi="Times New Roman" w:cs="Times New Roman"/>
                <w:sz w:val="24"/>
                <w:szCs w:val="24"/>
              </w:rPr>
            </w:pPr>
            <w:r w:rsidRPr="007D410A">
              <w:rPr>
                <w:rFonts w:ascii="Times New Roman" w:hAnsi="Times New Roman" w:cs="Times New Roman"/>
                <w:sz w:val="24"/>
                <w:szCs w:val="24"/>
              </w:rPr>
              <w:t>20 03 01</w:t>
            </w:r>
          </w:p>
        </w:tc>
        <w:tc>
          <w:tcPr>
            <w:tcW w:w="3151" w:type="dxa"/>
            <w:tcBorders>
              <w:top w:val="single" w:sz="8" w:space="0" w:color="000000" w:themeColor="text1"/>
              <w:bottom w:val="single" w:sz="8" w:space="0" w:color="000000" w:themeColor="text1"/>
            </w:tcBorders>
            <w:vAlign w:val="center"/>
          </w:tcPr>
          <w:p w:rsidR="007D410A" w:rsidRPr="007D410A" w:rsidRDefault="007D410A" w:rsidP="007D410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410A">
              <w:rPr>
                <w:rFonts w:ascii="Times New Roman" w:hAnsi="Times New Roman" w:cs="Times New Roman"/>
                <w:sz w:val="24"/>
                <w:szCs w:val="24"/>
              </w:rPr>
              <w:t>Niesegregowane (zmieszane) odpady komunalne</w:t>
            </w:r>
          </w:p>
        </w:tc>
        <w:tc>
          <w:tcPr>
            <w:cnfStyle w:val="000010000000" w:firstRow="0" w:lastRow="0" w:firstColumn="0" w:lastColumn="0" w:oddVBand="1" w:evenVBand="0" w:oddHBand="0" w:evenHBand="0" w:firstRowFirstColumn="0" w:firstRowLastColumn="0" w:lastRowFirstColumn="0" w:lastRowLastColumn="0"/>
            <w:tcW w:w="3372" w:type="dxa"/>
            <w:tcBorders>
              <w:top w:val="single" w:sz="8" w:space="0" w:color="000000" w:themeColor="text1"/>
              <w:bottom w:val="single" w:sz="8" w:space="0" w:color="000000" w:themeColor="text1"/>
            </w:tcBorders>
            <w:vAlign w:val="center"/>
          </w:tcPr>
          <w:p w:rsidR="007D410A" w:rsidRPr="00D56E5E" w:rsidRDefault="008E70DE" w:rsidP="007D410A">
            <w:pPr>
              <w:spacing w:line="276" w:lineRule="auto"/>
              <w:jc w:val="center"/>
              <w:rPr>
                <w:rFonts w:ascii="Times New Roman" w:hAnsi="Times New Roman" w:cs="Times New Roman"/>
                <w:sz w:val="24"/>
                <w:szCs w:val="24"/>
              </w:rPr>
            </w:pPr>
            <w:r w:rsidRPr="00D56E5E">
              <w:rPr>
                <w:rFonts w:ascii="Times New Roman" w:hAnsi="Times New Roman" w:cs="Times New Roman"/>
                <w:sz w:val="24"/>
                <w:szCs w:val="24"/>
              </w:rPr>
              <w:t>948,730</w:t>
            </w:r>
          </w:p>
        </w:tc>
      </w:tr>
      <w:tr w:rsidR="007D410A" w:rsidRPr="007D410A" w:rsidTr="007D410A">
        <w:trPr>
          <w:cnfStyle w:val="000000100000" w:firstRow="0" w:lastRow="0" w:firstColumn="0" w:lastColumn="0" w:oddVBand="0" w:evenVBand="0" w:oddHBand="1" w:evenHBand="0" w:firstRowFirstColumn="0" w:firstRowLastColumn="0" w:lastRowFirstColumn="0" w:lastRowLastColumn="0"/>
          <w:trHeight w:val="573"/>
        </w:trPr>
        <w:tc>
          <w:tcPr>
            <w:cnfStyle w:val="000010000000" w:firstRow="0" w:lastRow="0" w:firstColumn="0" w:lastColumn="0" w:oddVBand="1" w:evenVBand="0" w:oddHBand="0" w:evenHBand="0" w:firstRowFirstColumn="0" w:firstRowLastColumn="0" w:lastRowFirstColumn="0" w:lastRowLastColumn="0"/>
            <w:tcW w:w="2617" w:type="dxa"/>
            <w:vAlign w:val="center"/>
          </w:tcPr>
          <w:p w:rsidR="007D410A" w:rsidRPr="007D410A" w:rsidRDefault="008E70DE" w:rsidP="007D410A">
            <w:pPr>
              <w:spacing w:line="276" w:lineRule="auto"/>
              <w:jc w:val="center"/>
              <w:rPr>
                <w:rFonts w:ascii="Times New Roman" w:hAnsi="Times New Roman" w:cs="Times New Roman"/>
                <w:sz w:val="24"/>
                <w:szCs w:val="24"/>
              </w:rPr>
            </w:pPr>
            <w:r>
              <w:rPr>
                <w:rFonts w:ascii="Times New Roman" w:hAnsi="Times New Roman" w:cs="Times New Roman"/>
                <w:sz w:val="24"/>
                <w:szCs w:val="24"/>
              </w:rPr>
              <w:t>15</w:t>
            </w:r>
            <w:r w:rsidR="007D410A">
              <w:rPr>
                <w:rFonts w:ascii="Times New Roman" w:hAnsi="Times New Roman" w:cs="Times New Roman"/>
                <w:sz w:val="24"/>
                <w:szCs w:val="24"/>
              </w:rPr>
              <w:t xml:space="preserve"> 01 01</w:t>
            </w:r>
          </w:p>
        </w:tc>
        <w:tc>
          <w:tcPr>
            <w:tcW w:w="3151" w:type="dxa"/>
            <w:vAlign w:val="center"/>
          </w:tcPr>
          <w:p w:rsidR="007D410A" w:rsidRPr="007D410A" w:rsidRDefault="003532A8" w:rsidP="007D410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Opakowania z papieru i tektury</w:t>
            </w:r>
          </w:p>
        </w:tc>
        <w:tc>
          <w:tcPr>
            <w:cnfStyle w:val="000010000000" w:firstRow="0" w:lastRow="0" w:firstColumn="0" w:lastColumn="0" w:oddVBand="1" w:evenVBand="0" w:oddHBand="0" w:evenHBand="0" w:firstRowFirstColumn="0" w:firstRowLastColumn="0" w:lastRowFirstColumn="0" w:lastRowLastColumn="0"/>
            <w:tcW w:w="3372" w:type="dxa"/>
            <w:vAlign w:val="center"/>
          </w:tcPr>
          <w:p w:rsidR="007D410A" w:rsidRPr="00D56E5E" w:rsidRDefault="008E70DE" w:rsidP="007D410A">
            <w:pPr>
              <w:spacing w:line="276" w:lineRule="auto"/>
              <w:jc w:val="center"/>
              <w:rPr>
                <w:rFonts w:ascii="Times New Roman" w:hAnsi="Times New Roman" w:cs="Times New Roman"/>
                <w:sz w:val="24"/>
                <w:szCs w:val="24"/>
              </w:rPr>
            </w:pPr>
            <w:r w:rsidRPr="00D56E5E">
              <w:rPr>
                <w:rFonts w:ascii="Times New Roman" w:hAnsi="Times New Roman" w:cs="Times New Roman"/>
                <w:sz w:val="24"/>
                <w:szCs w:val="24"/>
              </w:rPr>
              <w:t>71,430</w:t>
            </w:r>
          </w:p>
        </w:tc>
      </w:tr>
      <w:tr w:rsidR="007D410A" w:rsidRPr="007D410A" w:rsidTr="007D410A">
        <w:trPr>
          <w:trHeight w:val="573"/>
        </w:trPr>
        <w:tc>
          <w:tcPr>
            <w:cnfStyle w:val="000010000000" w:firstRow="0" w:lastRow="0" w:firstColumn="0" w:lastColumn="0" w:oddVBand="1" w:evenVBand="0" w:oddHBand="0" w:evenHBand="0" w:firstRowFirstColumn="0" w:firstRowLastColumn="0" w:lastRowFirstColumn="0" w:lastRowLastColumn="0"/>
            <w:tcW w:w="2617" w:type="dxa"/>
            <w:tcBorders>
              <w:top w:val="single" w:sz="8" w:space="0" w:color="000000" w:themeColor="text1"/>
              <w:bottom w:val="single" w:sz="8" w:space="0" w:color="000000" w:themeColor="text1"/>
            </w:tcBorders>
            <w:vAlign w:val="center"/>
          </w:tcPr>
          <w:p w:rsidR="007D410A" w:rsidRPr="007D410A" w:rsidRDefault="008E70DE" w:rsidP="007D410A">
            <w:pPr>
              <w:spacing w:line="276" w:lineRule="auto"/>
              <w:jc w:val="center"/>
              <w:rPr>
                <w:rFonts w:ascii="Times New Roman" w:hAnsi="Times New Roman" w:cs="Times New Roman"/>
                <w:sz w:val="24"/>
                <w:szCs w:val="24"/>
              </w:rPr>
            </w:pPr>
            <w:r>
              <w:rPr>
                <w:rFonts w:ascii="Times New Roman" w:hAnsi="Times New Roman" w:cs="Times New Roman"/>
                <w:sz w:val="24"/>
                <w:szCs w:val="24"/>
              </w:rPr>
              <w:t>15 01 02</w:t>
            </w:r>
          </w:p>
        </w:tc>
        <w:tc>
          <w:tcPr>
            <w:tcW w:w="3151" w:type="dxa"/>
            <w:tcBorders>
              <w:top w:val="single" w:sz="8" w:space="0" w:color="000000" w:themeColor="text1"/>
              <w:bottom w:val="single" w:sz="8" w:space="0" w:color="000000" w:themeColor="text1"/>
            </w:tcBorders>
            <w:vAlign w:val="center"/>
          </w:tcPr>
          <w:p w:rsidR="007D410A" w:rsidRPr="007D410A" w:rsidRDefault="008E70DE" w:rsidP="007D410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Opakowania z tworzyw sztucznych</w:t>
            </w:r>
          </w:p>
        </w:tc>
        <w:tc>
          <w:tcPr>
            <w:cnfStyle w:val="000010000000" w:firstRow="0" w:lastRow="0" w:firstColumn="0" w:lastColumn="0" w:oddVBand="1" w:evenVBand="0" w:oddHBand="0" w:evenHBand="0" w:firstRowFirstColumn="0" w:firstRowLastColumn="0" w:lastRowFirstColumn="0" w:lastRowLastColumn="0"/>
            <w:tcW w:w="3372" w:type="dxa"/>
            <w:tcBorders>
              <w:top w:val="single" w:sz="8" w:space="0" w:color="000000" w:themeColor="text1"/>
              <w:bottom w:val="single" w:sz="8" w:space="0" w:color="000000" w:themeColor="text1"/>
            </w:tcBorders>
            <w:vAlign w:val="center"/>
          </w:tcPr>
          <w:p w:rsidR="007D410A" w:rsidRPr="00D56E5E" w:rsidRDefault="009D64F8" w:rsidP="007D410A">
            <w:pPr>
              <w:spacing w:line="276" w:lineRule="auto"/>
              <w:jc w:val="center"/>
              <w:rPr>
                <w:rFonts w:ascii="Times New Roman" w:hAnsi="Times New Roman" w:cs="Times New Roman"/>
                <w:sz w:val="24"/>
                <w:szCs w:val="24"/>
              </w:rPr>
            </w:pPr>
            <w:r w:rsidRPr="00D56E5E">
              <w:rPr>
                <w:rFonts w:ascii="Times New Roman" w:hAnsi="Times New Roman" w:cs="Times New Roman"/>
                <w:sz w:val="24"/>
                <w:szCs w:val="24"/>
              </w:rPr>
              <w:t>13,9</w:t>
            </w:r>
            <w:r w:rsidR="008E70DE" w:rsidRPr="00D56E5E">
              <w:rPr>
                <w:rFonts w:ascii="Times New Roman" w:hAnsi="Times New Roman" w:cs="Times New Roman"/>
                <w:sz w:val="24"/>
                <w:szCs w:val="24"/>
              </w:rPr>
              <w:t>00</w:t>
            </w:r>
          </w:p>
        </w:tc>
      </w:tr>
      <w:tr w:rsidR="008E70DE" w:rsidRPr="007D410A" w:rsidTr="007D410A">
        <w:trPr>
          <w:cnfStyle w:val="000000100000" w:firstRow="0" w:lastRow="0" w:firstColumn="0" w:lastColumn="0" w:oddVBand="0" w:evenVBand="0" w:oddHBand="1" w:evenHBand="0" w:firstRowFirstColumn="0" w:firstRowLastColumn="0" w:lastRowFirstColumn="0" w:lastRowLastColumn="0"/>
          <w:trHeight w:val="573"/>
        </w:trPr>
        <w:tc>
          <w:tcPr>
            <w:cnfStyle w:val="000010000000" w:firstRow="0" w:lastRow="0" w:firstColumn="0" w:lastColumn="0" w:oddVBand="1" w:evenVBand="0" w:oddHBand="0" w:evenHBand="0" w:firstRowFirstColumn="0" w:firstRowLastColumn="0" w:lastRowFirstColumn="0" w:lastRowLastColumn="0"/>
            <w:tcW w:w="2617" w:type="dxa"/>
            <w:vAlign w:val="center"/>
          </w:tcPr>
          <w:p w:rsidR="008E70DE" w:rsidRDefault="008E70DE" w:rsidP="007D410A">
            <w:pPr>
              <w:jc w:val="center"/>
              <w:rPr>
                <w:rFonts w:ascii="Times New Roman" w:hAnsi="Times New Roman" w:cs="Times New Roman"/>
                <w:sz w:val="24"/>
                <w:szCs w:val="24"/>
              </w:rPr>
            </w:pPr>
            <w:r>
              <w:rPr>
                <w:rFonts w:ascii="Times New Roman" w:hAnsi="Times New Roman" w:cs="Times New Roman"/>
                <w:sz w:val="24"/>
                <w:szCs w:val="24"/>
              </w:rPr>
              <w:t>15 01 06</w:t>
            </w:r>
          </w:p>
        </w:tc>
        <w:tc>
          <w:tcPr>
            <w:tcW w:w="3151" w:type="dxa"/>
            <w:vAlign w:val="center"/>
          </w:tcPr>
          <w:p w:rsidR="008E70DE" w:rsidRDefault="008E70DE" w:rsidP="007D41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Zmieszane odpady opakowaniowe</w:t>
            </w:r>
          </w:p>
        </w:tc>
        <w:tc>
          <w:tcPr>
            <w:cnfStyle w:val="000010000000" w:firstRow="0" w:lastRow="0" w:firstColumn="0" w:lastColumn="0" w:oddVBand="1" w:evenVBand="0" w:oddHBand="0" w:evenHBand="0" w:firstRowFirstColumn="0" w:firstRowLastColumn="0" w:lastRowFirstColumn="0" w:lastRowLastColumn="0"/>
            <w:tcW w:w="3372" w:type="dxa"/>
            <w:vAlign w:val="center"/>
          </w:tcPr>
          <w:p w:rsidR="008E70DE" w:rsidRPr="00D56E5E" w:rsidRDefault="009D64F8" w:rsidP="007D410A">
            <w:pPr>
              <w:jc w:val="center"/>
              <w:rPr>
                <w:rFonts w:ascii="Times New Roman" w:hAnsi="Times New Roman" w:cs="Times New Roman"/>
                <w:sz w:val="24"/>
                <w:szCs w:val="24"/>
              </w:rPr>
            </w:pPr>
            <w:r w:rsidRPr="00D56E5E">
              <w:rPr>
                <w:rFonts w:ascii="Times New Roman" w:hAnsi="Times New Roman" w:cs="Times New Roman"/>
                <w:sz w:val="24"/>
                <w:szCs w:val="24"/>
              </w:rPr>
              <w:t>210,766</w:t>
            </w:r>
          </w:p>
        </w:tc>
      </w:tr>
      <w:tr w:rsidR="007D410A" w:rsidRPr="007D410A" w:rsidTr="007D410A">
        <w:trPr>
          <w:trHeight w:val="573"/>
        </w:trPr>
        <w:tc>
          <w:tcPr>
            <w:cnfStyle w:val="000010000000" w:firstRow="0" w:lastRow="0" w:firstColumn="0" w:lastColumn="0" w:oddVBand="1" w:evenVBand="0" w:oddHBand="0" w:evenHBand="0" w:firstRowFirstColumn="0" w:firstRowLastColumn="0" w:lastRowFirstColumn="0" w:lastRowLastColumn="0"/>
            <w:tcW w:w="2617" w:type="dxa"/>
            <w:tcBorders>
              <w:top w:val="single" w:sz="8" w:space="0" w:color="000000" w:themeColor="text1"/>
              <w:bottom w:val="single" w:sz="8" w:space="0" w:color="000000" w:themeColor="text1"/>
            </w:tcBorders>
            <w:vAlign w:val="center"/>
          </w:tcPr>
          <w:p w:rsidR="007D410A" w:rsidRPr="007D410A" w:rsidRDefault="008E70DE" w:rsidP="007D410A">
            <w:pPr>
              <w:spacing w:line="276" w:lineRule="auto"/>
              <w:jc w:val="center"/>
              <w:rPr>
                <w:rFonts w:ascii="Times New Roman" w:hAnsi="Times New Roman" w:cs="Times New Roman"/>
                <w:sz w:val="24"/>
                <w:szCs w:val="24"/>
              </w:rPr>
            </w:pPr>
            <w:r>
              <w:rPr>
                <w:rFonts w:ascii="Times New Roman" w:hAnsi="Times New Roman" w:cs="Times New Roman"/>
                <w:sz w:val="24"/>
                <w:szCs w:val="24"/>
              </w:rPr>
              <w:t>15 01 07</w:t>
            </w:r>
          </w:p>
        </w:tc>
        <w:tc>
          <w:tcPr>
            <w:tcW w:w="3151" w:type="dxa"/>
            <w:tcBorders>
              <w:top w:val="single" w:sz="8" w:space="0" w:color="000000" w:themeColor="text1"/>
              <w:bottom w:val="single" w:sz="8" w:space="0" w:color="000000" w:themeColor="text1"/>
            </w:tcBorders>
            <w:vAlign w:val="center"/>
          </w:tcPr>
          <w:p w:rsidR="007D410A" w:rsidRPr="007D410A" w:rsidRDefault="008E70DE" w:rsidP="007D410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Opakowania ze szkła</w:t>
            </w:r>
          </w:p>
        </w:tc>
        <w:tc>
          <w:tcPr>
            <w:cnfStyle w:val="000010000000" w:firstRow="0" w:lastRow="0" w:firstColumn="0" w:lastColumn="0" w:oddVBand="1" w:evenVBand="0" w:oddHBand="0" w:evenHBand="0" w:firstRowFirstColumn="0" w:firstRowLastColumn="0" w:lastRowFirstColumn="0" w:lastRowLastColumn="0"/>
            <w:tcW w:w="3372" w:type="dxa"/>
            <w:tcBorders>
              <w:top w:val="single" w:sz="8" w:space="0" w:color="000000" w:themeColor="text1"/>
              <w:bottom w:val="single" w:sz="8" w:space="0" w:color="000000" w:themeColor="text1"/>
            </w:tcBorders>
            <w:vAlign w:val="center"/>
          </w:tcPr>
          <w:p w:rsidR="007D410A" w:rsidRPr="00D56E5E" w:rsidRDefault="008E70DE" w:rsidP="007D410A">
            <w:pPr>
              <w:spacing w:line="276" w:lineRule="auto"/>
              <w:jc w:val="center"/>
              <w:rPr>
                <w:rFonts w:ascii="Times New Roman" w:hAnsi="Times New Roman" w:cs="Times New Roman"/>
                <w:sz w:val="24"/>
                <w:szCs w:val="24"/>
              </w:rPr>
            </w:pPr>
            <w:r w:rsidRPr="00D56E5E">
              <w:rPr>
                <w:rFonts w:ascii="Times New Roman" w:hAnsi="Times New Roman" w:cs="Times New Roman"/>
                <w:sz w:val="24"/>
                <w:szCs w:val="24"/>
              </w:rPr>
              <w:t>195,730</w:t>
            </w:r>
          </w:p>
        </w:tc>
      </w:tr>
      <w:tr w:rsidR="000D4506" w:rsidRPr="007D410A" w:rsidTr="007D410A">
        <w:trPr>
          <w:cnfStyle w:val="000000100000" w:firstRow="0" w:lastRow="0" w:firstColumn="0" w:lastColumn="0" w:oddVBand="0" w:evenVBand="0" w:oddHBand="1" w:evenHBand="0" w:firstRowFirstColumn="0" w:firstRowLastColumn="0" w:lastRowFirstColumn="0" w:lastRowLastColumn="0"/>
          <w:trHeight w:val="573"/>
        </w:trPr>
        <w:tc>
          <w:tcPr>
            <w:cnfStyle w:val="000010000000" w:firstRow="0" w:lastRow="0" w:firstColumn="0" w:lastColumn="0" w:oddVBand="1" w:evenVBand="0" w:oddHBand="0" w:evenHBand="0" w:firstRowFirstColumn="0" w:firstRowLastColumn="0" w:lastRowFirstColumn="0" w:lastRowLastColumn="0"/>
            <w:tcW w:w="2617" w:type="dxa"/>
            <w:vAlign w:val="center"/>
          </w:tcPr>
          <w:p w:rsidR="000D4506" w:rsidRDefault="000D4506" w:rsidP="007D410A">
            <w:pPr>
              <w:jc w:val="center"/>
              <w:rPr>
                <w:rFonts w:ascii="Times New Roman" w:hAnsi="Times New Roman" w:cs="Times New Roman"/>
                <w:sz w:val="24"/>
                <w:szCs w:val="24"/>
              </w:rPr>
            </w:pPr>
            <w:r>
              <w:rPr>
                <w:rFonts w:ascii="Times New Roman" w:hAnsi="Times New Roman" w:cs="Times New Roman"/>
                <w:sz w:val="24"/>
                <w:szCs w:val="24"/>
              </w:rPr>
              <w:t>16 01 03</w:t>
            </w:r>
          </w:p>
        </w:tc>
        <w:tc>
          <w:tcPr>
            <w:tcW w:w="3151" w:type="dxa"/>
            <w:vAlign w:val="center"/>
          </w:tcPr>
          <w:p w:rsidR="000D4506" w:rsidRPr="003532A8" w:rsidRDefault="000D4506" w:rsidP="007D41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532A8">
              <w:rPr>
                <w:rFonts w:ascii="Times New Roman" w:hAnsi="Times New Roman" w:cs="Times New Roman"/>
                <w:sz w:val="24"/>
                <w:szCs w:val="24"/>
              </w:rPr>
              <w:t>Zużyte opony</w:t>
            </w:r>
          </w:p>
        </w:tc>
        <w:tc>
          <w:tcPr>
            <w:cnfStyle w:val="000010000000" w:firstRow="0" w:lastRow="0" w:firstColumn="0" w:lastColumn="0" w:oddVBand="1" w:evenVBand="0" w:oddHBand="0" w:evenHBand="0" w:firstRowFirstColumn="0" w:firstRowLastColumn="0" w:lastRowFirstColumn="0" w:lastRowLastColumn="0"/>
            <w:tcW w:w="3372" w:type="dxa"/>
            <w:vAlign w:val="center"/>
          </w:tcPr>
          <w:p w:rsidR="000D4506" w:rsidRPr="00D56E5E" w:rsidRDefault="008E70DE" w:rsidP="007D410A">
            <w:pPr>
              <w:jc w:val="center"/>
              <w:rPr>
                <w:rFonts w:ascii="Times New Roman" w:hAnsi="Times New Roman" w:cs="Times New Roman"/>
                <w:sz w:val="24"/>
                <w:szCs w:val="24"/>
              </w:rPr>
            </w:pPr>
            <w:r w:rsidRPr="00D56E5E">
              <w:rPr>
                <w:rFonts w:ascii="Times New Roman" w:hAnsi="Times New Roman" w:cs="Times New Roman"/>
                <w:sz w:val="24"/>
                <w:szCs w:val="24"/>
              </w:rPr>
              <w:t>10,350</w:t>
            </w:r>
          </w:p>
        </w:tc>
      </w:tr>
      <w:tr w:rsidR="000D4506" w:rsidRPr="007D410A" w:rsidTr="007D410A">
        <w:trPr>
          <w:trHeight w:val="573"/>
        </w:trPr>
        <w:tc>
          <w:tcPr>
            <w:cnfStyle w:val="000010000000" w:firstRow="0" w:lastRow="0" w:firstColumn="0" w:lastColumn="0" w:oddVBand="1" w:evenVBand="0" w:oddHBand="0" w:evenHBand="0" w:firstRowFirstColumn="0" w:firstRowLastColumn="0" w:lastRowFirstColumn="0" w:lastRowLastColumn="0"/>
            <w:tcW w:w="2617" w:type="dxa"/>
            <w:tcBorders>
              <w:top w:val="single" w:sz="8" w:space="0" w:color="000000" w:themeColor="text1"/>
              <w:bottom w:val="single" w:sz="8" w:space="0" w:color="000000" w:themeColor="text1"/>
            </w:tcBorders>
            <w:vAlign w:val="center"/>
          </w:tcPr>
          <w:p w:rsidR="000D4506" w:rsidRDefault="008E70DE" w:rsidP="007D410A">
            <w:pPr>
              <w:jc w:val="center"/>
              <w:rPr>
                <w:rFonts w:ascii="Times New Roman" w:hAnsi="Times New Roman" w:cs="Times New Roman"/>
                <w:sz w:val="24"/>
                <w:szCs w:val="24"/>
              </w:rPr>
            </w:pPr>
            <w:r>
              <w:rPr>
                <w:rFonts w:ascii="Times New Roman" w:hAnsi="Times New Roman" w:cs="Times New Roman"/>
                <w:sz w:val="24"/>
                <w:szCs w:val="24"/>
              </w:rPr>
              <w:t>20 01 32</w:t>
            </w:r>
          </w:p>
        </w:tc>
        <w:tc>
          <w:tcPr>
            <w:tcW w:w="3151" w:type="dxa"/>
            <w:tcBorders>
              <w:top w:val="single" w:sz="8" w:space="0" w:color="000000" w:themeColor="text1"/>
              <w:bottom w:val="single" w:sz="8" w:space="0" w:color="000000" w:themeColor="text1"/>
            </w:tcBorders>
            <w:vAlign w:val="center"/>
          </w:tcPr>
          <w:p w:rsidR="000D4506" w:rsidRPr="003532A8" w:rsidRDefault="003532A8" w:rsidP="007D41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w:t>
            </w:r>
            <w:r w:rsidRPr="003532A8">
              <w:rPr>
                <w:rFonts w:ascii="Times New Roman" w:hAnsi="Times New Roman" w:cs="Times New Roman"/>
                <w:sz w:val="24"/>
                <w:szCs w:val="24"/>
              </w:rPr>
              <w:t xml:space="preserve">eki inne niż wymienione </w:t>
            </w:r>
            <w:r w:rsidRPr="003532A8">
              <w:rPr>
                <w:rFonts w:ascii="Times New Roman" w:hAnsi="Times New Roman" w:cs="Times New Roman"/>
                <w:sz w:val="24"/>
                <w:szCs w:val="24"/>
              </w:rPr>
              <w:br/>
              <w:t>w 20 01 31</w:t>
            </w:r>
          </w:p>
        </w:tc>
        <w:tc>
          <w:tcPr>
            <w:cnfStyle w:val="000010000000" w:firstRow="0" w:lastRow="0" w:firstColumn="0" w:lastColumn="0" w:oddVBand="1" w:evenVBand="0" w:oddHBand="0" w:evenHBand="0" w:firstRowFirstColumn="0" w:firstRowLastColumn="0" w:lastRowFirstColumn="0" w:lastRowLastColumn="0"/>
            <w:tcW w:w="3372" w:type="dxa"/>
            <w:tcBorders>
              <w:top w:val="single" w:sz="8" w:space="0" w:color="000000" w:themeColor="text1"/>
              <w:bottom w:val="single" w:sz="8" w:space="0" w:color="000000" w:themeColor="text1"/>
            </w:tcBorders>
            <w:vAlign w:val="center"/>
          </w:tcPr>
          <w:p w:rsidR="000D4506" w:rsidRPr="00D56E5E" w:rsidRDefault="008E70DE" w:rsidP="007D410A">
            <w:pPr>
              <w:jc w:val="center"/>
              <w:rPr>
                <w:rFonts w:ascii="Times New Roman" w:hAnsi="Times New Roman" w:cs="Times New Roman"/>
                <w:sz w:val="24"/>
                <w:szCs w:val="24"/>
              </w:rPr>
            </w:pPr>
            <w:r w:rsidRPr="00D56E5E">
              <w:rPr>
                <w:rFonts w:ascii="Times New Roman" w:hAnsi="Times New Roman" w:cs="Times New Roman"/>
                <w:sz w:val="24"/>
                <w:szCs w:val="24"/>
              </w:rPr>
              <w:t>0,125</w:t>
            </w:r>
          </w:p>
        </w:tc>
      </w:tr>
      <w:tr w:rsidR="000D4506" w:rsidRPr="007D410A" w:rsidTr="007D410A">
        <w:trPr>
          <w:cnfStyle w:val="000000100000" w:firstRow="0" w:lastRow="0" w:firstColumn="0" w:lastColumn="0" w:oddVBand="0" w:evenVBand="0" w:oddHBand="1" w:evenHBand="0" w:firstRowFirstColumn="0" w:firstRowLastColumn="0" w:lastRowFirstColumn="0" w:lastRowLastColumn="0"/>
          <w:trHeight w:val="573"/>
        </w:trPr>
        <w:tc>
          <w:tcPr>
            <w:cnfStyle w:val="000010000000" w:firstRow="0" w:lastRow="0" w:firstColumn="0" w:lastColumn="0" w:oddVBand="1" w:evenVBand="0" w:oddHBand="0" w:evenHBand="0" w:firstRowFirstColumn="0" w:firstRowLastColumn="0" w:lastRowFirstColumn="0" w:lastRowLastColumn="0"/>
            <w:tcW w:w="2617" w:type="dxa"/>
            <w:vAlign w:val="center"/>
          </w:tcPr>
          <w:p w:rsidR="000D4506" w:rsidRDefault="000D4506" w:rsidP="007D410A">
            <w:pPr>
              <w:jc w:val="center"/>
              <w:rPr>
                <w:rFonts w:ascii="Times New Roman" w:hAnsi="Times New Roman" w:cs="Times New Roman"/>
                <w:sz w:val="24"/>
                <w:szCs w:val="24"/>
              </w:rPr>
            </w:pPr>
            <w:r>
              <w:rPr>
                <w:rFonts w:ascii="Times New Roman" w:hAnsi="Times New Roman" w:cs="Times New Roman"/>
                <w:sz w:val="24"/>
                <w:szCs w:val="24"/>
              </w:rPr>
              <w:t>20 02 01</w:t>
            </w:r>
          </w:p>
        </w:tc>
        <w:tc>
          <w:tcPr>
            <w:tcW w:w="3151" w:type="dxa"/>
            <w:vAlign w:val="center"/>
          </w:tcPr>
          <w:p w:rsidR="000D4506" w:rsidRPr="003532A8" w:rsidRDefault="000D4506" w:rsidP="007D41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532A8">
              <w:rPr>
                <w:rFonts w:ascii="Times New Roman" w:hAnsi="Times New Roman" w:cs="Times New Roman"/>
                <w:sz w:val="24"/>
                <w:szCs w:val="24"/>
              </w:rPr>
              <w:t>Odpady ulegające biodegradacji</w:t>
            </w:r>
          </w:p>
        </w:tc>
        <w:tc>
          <w:tcPr>
            <w:cnfStyle w:val="000010000000" w:firstRow="0" w:lastRow="0" w:firstColumn="0" w:lastColumn="0" w:oddVBand="1" w:evenVBand="0" w:oddHBand="0" w:evenHBand="0" w:firstRowFirstColumn="0" w:firstRowLastColumn="0" w:lastRowFirstColumn="0" w:lastRowLastColumn="0"/>
            <w:tcW w:w="3372" w:type="dxa"/>
            <w:vAlign w:val="center"/>
          </w:tcPr>
          <w:p w:rsidR="000D4506" w:rsidRPr="00D56E5E" w:rsidRDefault="009D64F8" w:rsidP="007D410A">
            <w:pPr>
              <w:jc w:val="center"/>
              <w:rPr>
                <w:rFonts w:ascii="Times New Roman" w:hAnsi="Times New Roman" w:cs="Times New Roman"/>
                <w:sz w:val="24"/>
                <w:szCs w:val="24"/>
              </w:rPr>
            </w:pPr>
            <w:r w:rsidRPr="00D56E5E">
              <w:rPr>
                <w:rFonts w:ascii="Times New Roman" w:hAnsi="Times New Roman" w:cs="Times New Roman"/>
                <w:sz w:val="24"/>
                <w:szCs w:val="24"/>
              </w:rPr>
              <w:t>164,230</w:t>
            </w:r>
          </w:p>
        </w:tc>
      </w:tr>
      <w:tr w:rsidR="008F295A" w:rsidRPr="007D410A" w:rsidTr="007D410A">
        <w:trPr>
          <w:trHeight w:val="573"/>
        </w:trPr>
        <w:tc>
          <w:tcPr>
            <w:cnfStyle w:val="000010000000" w:firstRow="0" w:lastRow="0" w:firstColumn="0" w:lastColumn="0" w:oddVBand="1" w:evenVBand="0" w:oddHBand="0" w:evenHBand="0" w:firstRowFirstColumn="0" w:firstRowLastColumn="0" w:lastRowFirstColumn="0" w:lastRowLastColumn="0"/>
            <w:tcW w:w="2617" w:type="dxa"/>
            <w:vAlign w:val="center"/>
          </w:tcPr>
          <w:p w:rsidR="008F295A" w:rsidRDefault="008F295A" w:rsidP="007D410A">
            <w:pPr>
              <w:jc w:val="center"/>
              <w:rPr>
                <w:rFonts w:ascii="Times New Roman" w:hAnsi="Times New Roman" w:cs="Times New Roman"/>
                <w:sz w:val="24"/>
                <w:szCs w:val="24"/>
              </w:rPr>
            </w:pPr>
            <w:r>
              <w:rPr>
                <w:rFonts w:ascii="Times New Roman" w:hAnsi="Times New Roman" w:cs="Times New Roman"/>
                <w:sz w:val="24"/>
                <w:szCs w:val="24"/>
              </w:rPr>
              <w:t>20 02 03</w:t>
            </w:r>
          </w:p>
        </w:tc>
        <w:tc>
          <w:tcPr>
            <w:tcW w:w="3151" w:type="dxa"/>
            <w:vAlign w:val="center"/>
          </w:tcPr>
          <w:p w:rsidR="008F295A" w:rsidRPr="003532A8" w:rsidRDefault="003532A8" w:rsidP="007D41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w:t>
            </w:r>
            <w:r w:rsidRPr="003532A8">
              <w:rPr>
                <w:rFonts w:ascii="Times New Roman" w:hAnsi="Times New Roman" w:cs="Times New Roman"/>
                <w:sz w:val="24"/>
                <w:szCs w:val="24"/>
              </w:rPr>
              <w:t>nne odpady nieulegające biodegradacji</w:t>
            </w:r>
          </w:p>
        </w:tc>
        <w:tc>
          <w:tcPr>
            <w:cnfStyle w:val="000010000000" w:firstRow="0" w:lastRow="0" w:firstColumn="0" w:lastColumn="0" w:oddVBand="1" w:evenVBand="0" w:oddHBand="0" w:evenHBand="0" w:firstRowFirstColumn="0" w:firstRowLastColumn="0" w:lastRowFirstColumn="0" w:lastRowLastColumn="0"/>
            <w:tcW w:w="3372" w:type="dxa"/>
            <w:vAlign w:val="center"/>
          </w:tcPr>
          <w:p w:rsidR="008F295A" w:rsidRPr="00D56E5E" w:rsidRDefault="008F295A" w:rsidP="007D410A">
            <w:pPr>
              <w:jc w:val="center"/>
              <w:rPr>
                <w:rFonts w:ascii="Times New Roman" w:hAnsi="Times New Roman" w:cs="Times New Roman"/>
                <w:sz w:val="24"/>
                <w:szCs w:val="24"/>
              </w:rPr>
            </w:pPr>
            <w:r w:rsidRPr="00D56E5E">
              <w:rPr>
                <w:rFonts w:ascii="Times New Roman" w:hAnsi="Times New Roman" w:cs="Times New Roman"/>
                <w:sz w:val="24"/>
                <w:szCs w:val="24"/>
              </w:rPr>
              <w:t>41,000</w:t>
            </w:r>
          </w:p>
        </w:tc>
      </w:tr>
      <w:tr w:rsidR="000D4506" w:rsidRPr="007D410A" w:rsidTr="007D410A">
        <w:trPr>
          <w:cnfStyle w:val="000000100000" w:firstRow="0" w:lastRow="0" w:firstColumn="0" w:lastColumn="0" w:oddVBand="0" w:evenVBand="0" w:oddHBand="1" w:evenHBand="0" w:firstRowFirstColumn="0" w:firstRowLastColumn="0" w:lastRowFirstColumn="0" w:lastRowLastColumn="0"/>
          <w:trHeight w:val="573"/>
        </w:trPr>
        <w:tc>
          <w:tcPr>
            <w:cnfStyle w:val="000010000000" w:firstRow="0" w:lastRow="0" w:firstColumn="0" w:lastColumn="0" w:oddVBand="1" w:evenVBand="0" w:oddHBand="0" w:evenHBand="0" w:firstRowFirstColumn="0" w:firstRowLastColumn="0" w:lastRowFirstColumn="0" w:lastRowLastColumn="0"/>
            <w:tcW w:w="2617" w:type="dxa"/>
            <w:vAlign w:val="center"/>
          </w:tcPr>
          <w:p w:rsidR="000D4506" w:rsidRDefault="000D4506" w:rsidP="007D410A">
            <w:pPr>
              <w:jc w:val="center"/>
              <w:rPr>
                <w:rFonts w:ascii="Times New Roman" w:hAnsi="Times New Roman" w:cs="Times New Roman"/>
                <w:sz w:val="24"/>
                <w:szCs w:val="24"/>
              </w:rPr>
            </w:pPr>
            <w:r>
              <w:rPr>
                <w:rFonts w:ascii="Times New Roman" w:hAnsi="Times New Roman" w:cs="Times New Roman"/>
                <w:sz w:val="24"/>
                <w:szCs w:val="24"/>
              </w:rPr>
              <w:t>20 03 07</w:t>
            </w:r>
          </w:p>
        </w:tc>
        <w:tc>
          <w:tcPr>
            <w:tcW w:w="3151" w:type="dxa"/>
            <w:vAlign w:val="center"/>
          </w:tcPr>
          <w:p w:rsidR="000D4506" w:rsidRPr="003532A8" w:rsidRDefault="000D4506" w:rsidP="007D41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532A8">
              <w:rPr>
                <w:rFonts w:ascii="Times New Roman" w:hAnsi="Times New Roman" w:cs="Times New Roman"/>
                <w:sz w:val="24"/>
                <w:szCs w:val="24"/>
              </w:rPr>
              <w:t>Odpady wielkogabarytowe</w:t>
            </w:r>
          </w:p>
        </w:tc>
        <w:tc>
          <w:tcPr>
            <w:cnfStyle w:val="000010000000" w:firstRow="0" w:lastRow="0" w:firstColumn="0" w:lastColumn="0" w:oddVBand="1" w:evenVBand="0" w:oddHBand="0" w:evenHBand="0" w:firstRowFirstColumn="0" w:firstRowLastColumn="0" w:lastRowFirstColumn="0" w:lastRowLastColumn="0"/>
            <w:tcW w:w="3372" w:type="dxa"/>
            <w:vAlign w:val="center"/>
          </w:tcPr>
          <w:p w:rsidR="000D4506" w:rsidRPr="00D56E5E" w:rsidRDefault="009D64F8" w:rsidP="007D410A">
            <w:pPr>
              <w:jc w:val="center"/>
              <w:rPr>
                <w:rFonts w:ascii="Times New Roman" w:hAnsi="Times New Roman" w:cs="Times New Roman"/>
                <w:sz w:val="24"/>
                <w:szCs w:val="24"/>
              </w:rPr>
            </w:pPr>
            <w:r w:rsidRPr="00D56E5E">
              <w:rPr>
                <w:rFonts w:ascii="Times New Roman" w:hAnsi="Times New Roman" w:cs="Times New Roman"/>
                <w:sz w:val="24"/>
                <w:szCs w:val="24"/>
              </w:rPr>
              <w:t>32,320</w:t>
            </w:r>
          </w:p>
        </w:tc>
      </w:tr>
      <w:tr w:rsidR="000D4506" w:rsidRPr="007D410A" w:rsidTr="007D410A">
        <w:trPr>
          <w:trHeight w:val="573"/>
        </w:trPr>
        <w:tc>
          <w:tcPr>
            <w:cnfStyle w:val="000010000000" w:firstRow="0" w:lastRow="0" w:firstColumn="0" w:lastColumn="0" w:oddVBand="1" w:evenVBand="0" w:oddHBand="0" w:evenHBand="0" w:firstRowFirstColumn="0" w:firstRowLastColumn="0" w:lastRowFirstColumn="0" w:lastRowLastColumn="0"/>
            <w:tcW w:w="2617" w:type="dxa"/>
            <w:vAlign w:val="center"/>
          </w:tcPr>
          <w:p w:rsidR="000D4506" w:rsidRDefault="000D4506" w:rsidP="007D410A">
            <w:pPr>
              <w:jc w:val="center"/>
              <w:rPr>
                <w:rFonts w:ascii="Times New Roman" w:hAnsi="Times New Roman" w:cs="Times New Roman"/>
                <w:sz w:val="24"/>
                <w:szCs w:val="24"/>
              </w:rPr>
            </w:pPr>
            <w:r>
              <w:rPr>
                <w:rFonts w:ascii="Times New Roman" w:hAnsi="Times New Roman" w:cs="Times New Roman"/>
                <w:sz w:val="24"/>
                <w:szCs w:val="24"/>
              </w:rPr>
              <w:t>20 03 99</w:t>
            </w:r>
          </w:p>
        </w:tc>
        <w:tc>
          <w:tcPr>
            <w:tcW w:w="3151" w:type="dxa"/>
            <w:vAlign w:val="center"/>
          </w:tcPr>
          <w:p w:rsidR="000D4506" w:rsidRDefault="000D4506" w:rsidP="007D41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Odpady komunale niewymienione w innych podgrupach</w:t>
            </w:r>
          </w:p>
        </w:tc>
        <w:tc>
          <w:tcPr>
            <w:cnfStyle w:val="000010000000" w:firstRow="0" w:lastRow="0" w:firstColumn="0" w:lastColumn="0" w:oddVBand="1" w:evenVBand="0" w:oddHBand="0" w:evenHBand="0" w:firstRowFirstColumn="0" w:firstRowLastColumn="0" w:lastRowFirstColumn="0" w:lastRowLastColumn="0"/>
            <w:tcW w:w="3372" w:type="dxa"/>
            <w:vAlign w:val="center"/>
          </w:tcPr>
          <w:p w:rsidR="000D4506" w:rsidRPr="00D56E5E" w:rsidRDefault="009D64F8" w:rsidP="007D410A">
            <w:pPr>
              <w:jc w:val="center"/>
              <w:rPr>
                <w:rFonts w:ascii="Times New Roman" w:hAnsi="Times New Roman" w:cs="Times New Roman"/>
                <w:sz w:val="24"/>
                <w:szCs w:val="24"/>
              </w:rPr>
            </w:pPr>
            <w:r w:rsidRPr="00D56E5E">
              <w:rPr>
                <w:rFonts w:ascii="Times New Roman" w:hAnsi="Times New Roman" w:cs="Times New Roman"/>
                <w:sz w:val="24"/>
                <w:szCs w:val="24"/>
              </w:rPr>
              <w:t>44,210</w:t>
            </w:r>
          </w:p>
        </w:tc>
      </w:tr>
      <w:tr w:rsidR="000D4506" w:rsidRPr="007D410A" w:rsidTr="006D4EB3">
        <w:trPr>
          <w:cnfStyle w:val="000000100000" w:firstRow="0" w:lastRow="0" w:firstColumn="0" w:lastColumn="0" w:oddVBand="0" w:evenVBand="0" w:oddHBand="1" w:evenHBand="0" w:firstRowFirstColumn="0" w:firstRowLastColumn="0" w:lastRowFirstColumn="0" w:lastRowLastColumn="0"/>
          <w:trHeight w:val="573"/>
        </w:trPr>
        <w:tc>
          <w:tcPr>
            <w:cnfStyle w:val="000010000000" w:firstRow="0" w:lastRow="0" w:firstColumn="0" w:lastColumn="0" w:oddVBand="1" w:evenVBand="0" w:oddHBand="0" w:evenHBand="0" w:firstRowFirstColumn="0" w:firstRowLastColumn="0" w:lastRowFirstColumn="0" w:lastRowLastColumn="0"/>
            <w:tcW w:w="5768" w:type="dxa"/>
            <w:gridSpan w:val="2"/>
            <w:vAlign w:val="center"/>
          </w:tcPr>
          <w:p w:rsidR="000D4506" w:rsidRPr="000D4506" w:rsidRDefault="000D4506" w:rsidP="000D4506">
            <w:pPr>
              <w:jc w:val="right"/>
              <w:rPr>
                <w:rFonts w:ascii="Times New Roman" w:hAnsi="Times New Roman" w:cs="Times New Roman"/>
                <w:b/>
                <w:sz w:val="24"/>
                <w:szCs w:val="24"/>
              </w:rPr>
            </w:pPr>
            <w:r w:rsidRPr="000D4506">
              <w:rPr>
                <w:rFonts w:ascii="Times New Roman" w:hAnsi="Times New Roman" w:cs="Times New Roman"/>
                <w:b/>
                <w:sz w:val="32"/>
                <w:szCs w:val="24"/>
              </w:rPr>
              <w:t>Razem</w:t>
            </w:r>
          </w:p>
        </w:tc>
        <w:tc>
          <w:tcPr>
            <w:tcW w:w="3372" w:type="dxa"/>
            <w:vAlign w:val="center"/>
          </w:tcPr>
          <w:p w:rsidR="000D4506" w:rsidRPr="00D56E5E" w:rsidRDefault="003700D2" w:rsidP="00417A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D56E5E">
              <w:rPr>
                <w:rFonts w:ascii="Times New Roman" w:hAnsi="Times New Roman" w:cs="Times New Roman"/>
                <w:b/>
                <w:sz w:val="32"/>
                <w:szCs w:val="24"/>
              </w:rPr>
              <w:t>1</w:t>
            </w:r>
            <w:r w:rsidR="00417A79" w:rsidRPr="00D56E5E">
              <w:rPr>
                <w:rFonts w:ascii="Times New Roman" w:hAnsi="Times New Roman" w:cs="Times New Roman"/>
                <w:b/>
                <w:sz w:val="32"/>
                <w:szCs w:val="24"/>
              </w:rPr>
              <w:t> 732,791</w:t>
            </w:r>
          </w:p>
        </w:tc>
      </w:tr>
    </w:tbl>
    <w:p w:rsidR="001C13B5" w:rsidRDefault="001C13B5" w:rsidP="001C13B5">
      <w:pPr>
        <w:spacing w:after="0"/>
        <w:ind w:firstLine="142"/>
        <w:jc w:val="both"/>
        <w:rPr>
          <w:rFonts w:ascii="Times New Roman" w:hAnsi="Times New Roman" w:cs="Times New Roman"/>
          <w:sz w:val="24"/>
          <w:szCs w:val="24"/>
        </w:rPr>
      </w:pPr>
    </w:p>
    <w:p w:rsidR="00017C33" w:rsidRDefault="00D76FAE" w:rsidP="001C13B5">
      <w:pPr>
        <w:spacing w:after="0"/>
        <w:ind w:firstLine="142"/>
        <w:jc w:val="both"/>
        <w:rPr>
          <w:rFonts w:ascii="Times New Roman" w:hAnsi="Times New Roman" w:cs="Times New Roman"/>
          <w:sz w:val="24"/>
          <w:szCs w:val="24"/>
        </w:rPr>
      </w:pPr>
      <w:r>
        <w:rPr>
          <w:rFonts w:ascii="Times New Roman" w:hAnsi="Times New Roman" w:cs="Times New Roman"/>
          <w:sz w:val="24"/>
          <w:szCs w:val="24"/>
        </w:rPr>
        <w:lastRenderedPageBreak/>
        <w:t xml:space="preserve">Powyższe dane ustalono na podstawie raportów miesięcznych dostarczanych przez przedsiębiorcę oraz na podstawie Kart przekazania odpadów.  </w:t>
      </w:r>
    </w:p>
    <w:p w:rsidR="00280B93" w:rsidRPr="00BB7E32" w:rsidRDefault="005926C9" w:rsidP="00BB7E32">
      <w:pPr>
        <w:spacing w:after="0"/>
        <w:ind w:firstLine="142"/>
        <w:jc w:val="both"/>
        <w:rPr>
          <w:rFonts w:ascii="Times New Roman" w:hAnsi="Times New Roman" w:cs="Times New Roman"/>
          <w:sz w:val="24"/>
          <w:szCs w:val="24"/>
        </w:rPr>
      </w:pPr>
      <w:r w:rsidRPr="00017C33">
        <w:rPr>
          <w:rFonts w:ascii="Times New Roman" w:hAnsi="Times New Roman" w:cs="Times New Roman"/>
          <w:sz w:val="24"/>
          <w:szCs w:val="24"/>
        </w:rPr>
        <w:t>W łącznej masie wszystkich odpadów komunalnych</w:t>
      </w:r>
      <w:r w:rsidR="008F295A">
        <w:rPr>
          <w:rFonts w:ascii="Times New Roman" w:hAnsi="Times New Roman" w:cs="Times New Roman"/>
          <w:sz w:val="24"/>
          <w:szCs w:val="24"/>
        </w:rPr>
        <w:t xml:space="preserve"> zebranych z terenu gminy w 2019</w:t>
      </w:r>
      <w:r w:rsidRPr="00017C33">
        <w:rPr>
          <w:rFonts w:ascii="Times New Roman" w:hAnsi="Times New Roman" w:cs="Times New Roman"/>
          <w:sz w:val="24"/>
          <w:szCs w:val="24"/>
        </w:rPr>
        <w:t xml:space="preserve"> roku </w:t>
      </w:r>
      <w:r w:rsidR="003700D2" w:rsidRPr="00D56E5E">
        <w:rPr>
          <w:rFonts w:ascii="Times New Roman" w:hAnsi="Times New Roman" w:cs="Times New Roman"/>
          <w:b/>
          <w:sz w:val="24"/>
          <w:szCs w:val="24"/>
        </w:rPr>
        <w:t>59</w:t>
      </w:r>
      <w:r w:rsidRPr="00D56E5E">
        <w:rPr>
          <w:rFonts w:ascii="Times New Roman" w:hAnsi="Times New Roman" w:cs="Times New Roman"/>
          <w:b/>
          <w:sz w:val="24"/>
          <w:szCs w:val="24"/>
        </w:rPr>
        <w:t>%</w:t>
      </w:r>
      <w:r w:rsidRPr="00D56E5E">
        <w:rPr>
          <w:rFonts w:ascii="Times New Roman" w:hAnsi="Times New Roman" w:cs="Times New Roman"/>
          <w:sz w:val="24"/>
          <w:szCs w:val="24"/>
        </w:rPr>
        <w:t xml:space="preserve"> s</w:t>
      </w:r>
      <w:r w:rsidRPr="00017C33">
        <w:rPr>
          <w:rFonts w:ascii="Times New Roman" w:hAnsi="Times New Roman" w:cs="Times New Roman"/>
          <w:sz w:val="24"/>
          <w:szCs w:val="24"/>
        </w:rPr>
        <w:t>tanowiły odpady zgrom</w:t>
      </w:r>
      <w:r w:rsidR="00BB7E32">
        <w:rPr>
          <w:rFonts w:ascii="Times New Roman" w:hAnsi="Times New Roman" w:cs="Times New Roman"/>
          <w:sz w:val="24"/>
          <w:szCs w:val="24"/>
        </w:rPr>
        <w:t>adzone w sposób nieselektywny.</w:t>
      </w:r>
    </w:p>
    <w:p w:rsidR="00280B93" w:rsidRPr="004B6DF5" w:rsidRDefault="00280B93" w:rsidP="00980DC4">
      <w:pPr>
        <w:pStyle w:val="Nagwek2"/>
        <w:numPr>
          <w:ilvl w:val="0"/>
          <w:numId w:val="25"/>
        </w:numPr>
        <w:ind w:left="284" w:hanging="284"/>
        <w:jc w:val="both"/>
      </w:pPr>
      <w:bookmarkStart w:id="22" w:name="_Toc53121354"/>
      <w:r w:rsidRPr="004B6DF5">
        <w:t>Ilość</w:t>
      </w:r>
      <w:r w:rsidR="004B6DF5" w:rsidRPr="004B6DF5">
        <w:t xml:space="preserve"> niesegregowanych</w:t>
      </w:r>
      <w:r w:rsidRPr="004B6DF5">
        <w:t xml:space="preserve"> </w:t>
      </w:r>
      <w:r w:rsidR="004B6DF5" w:rsidRPr="004B6DF5">
        <w:t>(</w:t>
      </w:r>
      <w:r w:rsidRPr="004B6DF5">
        <w:t>zmieszanych</w:t>
      </w:r>
      <w:r w:rsidR="004B6DF5" w:rsidRPr="004B6DF5">
        <w:t>)</w:t>
      </w:r>
      <w:r w:rsidRPr="004B6DF5">
        <w:t xml:space="preserve"> odpadów komunalnych, </w:t>
      </w:r>
      <w:r w:rsidR="004B6DF5" w:rsidRPr="004B6DF5">
        <w:t>i bioodpadów stanowiących odpady komunalne, odbieranych z terenu gminy oraz przeznaczonych do składowania pozostałości z sortowania odpadów komunalnych i pozostałości z procesu mechaniczno-biologicznego przetwarzania niesegregowanych (zmieszanych) odpadów komunalnych</w:t>
      </w:r>
      <w:bookmarkEnd w:id="22"/>
    </w:p>
    <w:p w:rsidR="004B6DF5" w:rsidRPr="004B6DF5" w:rsidRDefault="004B6DF5" w:rsidP="004B6DF5"/>
    <w:p w:rsidR="00280B93" w:rsidRPr="00A943EE" w:rsidRDefault="004B6DF5" w:rsidP="004B6DF5">
      <w:pPr>
        <w:pStyle w:val="Akapitzlist"/>
        <w:spacing w:after="0"/>
        <w:ind w:left="284" w:firstLine="424"/>
        <w:jc w:val="both"/>
        <w:rPr>
          <w:rFonts w:ascii="Times New Roman" w:hAnsi="Times New Roman" w:cs="Times New Roman"/>
          <w:sz w:val="24"/>
          <w:szCs w:val="24"/>
        </w:rPr>
      </w:pPr>
      <w:r w:rsidRPr="004B6DF5">
        <w:rPr>
          <w:rFonts w:ascii="Times New Roman" w:hAnsi="Times New Roman" w:cs="Times New Roman"/>
          <w:sz w:val="24"/>
          <w:szCs w:val="24"/>
        </w:rPr>
        <w:t>Ilość niesegregowanych (zmieszanych) odpadów komunalnych, i bioodpadów stanowiących odpady komunalne, odbieranych z terenu gminy oraz przeznaczonych do składowania pozostałości z sortowania odpadów komunalnych i pozostałości z procesu mechaniczno-biologicznego przetwarzania niesegregowanych (zmieszanych) odpadów komunalnych</w:t>
      </w:r>
      <w:r w:rsidR="00280B93" w:rsidRPr="00A943EE">
        <w:rPr>
          <w:rFonts w:ascii="Times New Roman" w:hAnsi="Times New Roman" w:cs="Times New Roman"/>
          <w:sz w:val="24"/>
          <w:szCs w:val="24"/>
        </w:rPr>
        <w:t>, odebranych z terenu gminy Klembów w 201</w:t>
      </w:r>
      <w:r w:rsidR="008F295A">
        <w:rPr>
          <w:rFonts w:ascii="Times New Roman" w:hAnsi="Times New Roman" w:cs="Times New Roman"/>
          <w:sz w:val="24"/>
          <w:szCs w:val="24"/>
        </w:rPr>
        <w:t>9</w:t>
      </w:r>
      <w:r w:rsidR="00280B93" w:rsidRPr="00A943EE">
        <w:rPr>
          <w:rFonts w:ascii="Times New Roman" w:hAnsi="Times New Roman" w:cs="Times New Roman"/>
          <w:sz w:val="24"/>
          <w:szCs w:val="24"/>
        </w:rPr>
        <w:t xml:space="preserve"> roku wyn</w:t>
      </w:r>
      <w:r w:rsidR="00280B93" w:rsidRPr="0085688F">
        <w:rPr>
          <w:rFonts w:ascii="Times New Roman" w:hAnsi="Times New Roman" w:cs="Times New Roman"/>
          <w:sz w:val="24"/>
          <w:szCs w:val="24"/>
        </w:rPr>
        <w:t xml:space="preserve">osi </w:t>
      </w:r>
      <w:r w:rsidR="002146FE" w:rsidRPr="0085688F">
        <w:rPr>
          <w:rFonts w:ascii="Times New Roman" w:hAnsi="Times New Roman" w:cs="Times New Roman"/>
          <w:b/>
          <w:sz w:val="24"/>
          <w:szCs w:val="24"/>
        </w:rPr>
        <w:t>1</w:t>
      </w:r>
      <w:r w:rsidR="00417BEF" w:rsidRPr="0085688F">
        <w:rPr>
          <w:rFonts w:ascii="Times New Roman" w:hAnsi="Times New Roman" w:cs="Times New Roman"/>
          <w:b/>
          <w:sz w:val="24"/>
          <w:szCs w:val="24"/>
        </w:rPr>
        <w:t> 557,130</w:t>
      </w:r>
      <w:r w:rsidR="00280B93" w:rsidRPr="0085688F">
        <w:rPr>
          <w:rFonts w:ascii="Times New Roman" w:hAnsi="Times New Roman" w:cs="Times New Roman"/>
          <w:b/>
          <w:sz w:val="24"/>
          <w:szCs w:val="24"/>
        </w:rPr>
        <w:t xml:space="preserve"> Mg.</w:t>
      </w:r>
      <w:r w:rsidR="00E36E39">
        <w:rPr>
          <w:rFonts w:ascii="Times New Roman" w:hAnsi="Times New Roman" w:cs="Times New Roman"/>
          <w:b/>
          <w:sz w:val="24"/>
          <w:szCs w:val="24"/>
        </w:rPr>
        <w:t xml:space="preserve"> </w:t>
      </w:r>
    </w:p>
    <w:p w:rsidR="00280B93" w:rsidRPr="00A943EE" w:rsidRDefault="00280B93" w:rsidP="00280B93">
      <w:pPr>
        <w:pStyle w:val="Akapitzlist"/>
        <w:spacing w:after="0"/>
        <w:ind w:left="284" w:firstLine="424"/>
        <w:jc w:val="both"/>
        <w:rPr>
          <w:rFonts w:ascii="Times New Roman" w:hAnsi="Times New Roman" w:cs="Times New Roman"/>
          <w:sz w:val="24"/>
          <w:szCs w:val="24"/>
        </w:rPr>
      </w:pPr>
      <w:r w:rsidRPr="00A943EE">
        <w:rPr>
          <w:rFonts w:ascii="Times New Roman" w:hAnsi="Times New Roman" w:cs="Times New Roman"/>
          <w:sz w:val="24"/>
          <w:szCs w:val="24"/>
        </w:rPr>
        <w:t xml:space="preserve">Ilość tych odpadów wynika ze </w:t>
      </w:r>
      <w:r w:rsidR="002146FE">
        <w:rPr>
          <w:rFonts w:ascii="Times New Roman" w:hAnsi="Times New Roman" w:cs="Times New Roman"/>
          <w:sz w:val="24"/>
          <w:szCs w:val="24"/>
        </w:rPr>
        <w:t>sprawozdania rocznego</w:t>
      </w:r>
      <w:r w:rsidRPr="00A943EE">
        <w:rPr>
          <w:rFonts w:ascii="Times New Roman" w:hAnsi="Times New Roman" w:cs="Times New Roman"/>
          <w:sz w:val="24"/>
          <w:szCs w:val="24"/>
        </w:rPr>
        <w:t>,</w:t>
      </w:r>
      <w:r w:rsidR="002146FE">
        <w:rPr>
          <w:rFonts w:ascii="Times New Roman" w:hAnsi="Times New Roman" w:cs="Times New Roman"/>
          <w:sz w:val="24"/>
          <w:szCs w:val="24"/>
        </w:rPr>
        <w:t xml:space="preserve"> </w:t>
      </w:r>
      <w:r w:rsidR="00417BEF">
        <w:rPr>
          <w:rFonts w:ascii="Times New Roman" w:hAnsi="Times New Roman" w:cs="Times New Roman"/>
          <w:sz w:val="24"/>
          <w:szCs w:val="24"/>
        </w:rPr>
        <w:t>złożonego</w:t>
      </w:r>
      <w:r w:rsidRPr="00A943EE">
        <w:rPr>
          <w:rFonts w:ascii="Times New Roman" w:hAnsi="Times New Roman" w:cs="Times New Roman"/>
          <w:sz w:val="24"/>
          <w:szCs w:val="24"/>
        </w:rPr>
        <w:t xml:space="preserve"> przez podmiot odbierający odpady komunalne z terenu gminy.</w:t>
      </w:r>
    </w:p>
    <w:p w:rsidR="00280B93" w:rsidRDefault="00280B93" w:rsidP="00280B93">
      <w:pPr>
        <w:spacing w:after="0"/>
        <w:ind w:left="284" w:firstLine="424"/>
        <w:jc w:val="both"/>
        <w:rPr>
          <w:rFonts w:ascii="Times New Roman" w:hAnsi="Times New Roman" w:cs="Times New Roman"/>
          <w:sz w:val="24"/>
          <w:szCs w:val="24"/>
        </w:rPr>
      </w:pPr>
      <w:r w:rsidRPr="00A943EE">
        <w:rPr>
          <w:rFonts w:ascii="Times New Roman" w:hAnsi="Times New Roman" w:cs="Times New Roman"/>
          <w:sz w:val="24"/>
          <w:szCs w:val="24"/>
        </w:rPr>
        <w:t>W tab</w:t>
      </w:r>
      <w:r>
        <w:rPr>
          <w:rFonts w:ascii="Times New Roman" w:hAnsi="Times New Roman" w:cs="Times New Roman"/>
          <w:sz w:val="24"/>
          <w:szCs w:val="24"/>
        </w:rPr>
        <w:t>eli nr 4</w:t>
      </w:r>
      <w:r w:rsidRPr="00A943EE">
        <w:rPr>
          <w:rFonts w:ascii="Times New Roman" w:hAnsi="Times New Roman" w:cs="Times New Roman"/>
          <w:sz w:val="24"/>
          <w:szCs w:val="24"/>
        </w:rPr>
        <w:t xml:space="preserve"> zestawiono informacje o masie zebranych odpadów z po</w:t>
      </w:r>
      <w:r w:rsidR="0085688F">
        <w:rPr>
          <w:rFonts w:ascii="Times New Roman" w:hAnsi="Times New Roman" w:cs="Times New Roman"/>
          <w:sz w:val="24"/>
          <w:szCs w:val="24"/>
        </w:rPr>
        <w:t xml:space="preserve">działem na poszczególne frakcje oraz o masie </w:t>
      </w:r>
      <w:r w:rsidR="0085688F" w:rsidRPr="0085688F">
        <w:rPr>
          <w:rFonts w:ascii="Times New Roman" w:hAnsi="Times New Roman" w:cs="Times New Roman"/>
          <w:sz w:val="24"/>
          <w:szCs w:val="24"/>
        </w:rPr>
        <w:t>pozostałości z procesu mechaniczno-biologicznego przetwarzania niesegregowanych (zmieszanych) odpadów komunalnych</w:t>
      </w:r>
      <w:r w:rsidR="0085688F">
        <w:rPr>
          <w:rFonts w:ascii="Times New Roman" w:hAnsi="Times New Roman" w:cs="Times New Roman"/>
          <w:sz w:val="24"/>
          <w:szCs w:val="24"/>
        </w:rPr>
        <w:t>.</w:t>
      </w:r>
    </w:p>
    <w:p w:rsidR="0085688F" w:rsidRPr="00A943EE" w:rsidRDefault="0085688F" w:rsidP="00280B93">
      <w:pPr>
        <w:spacing w:after="0"/>
        <w:ind w:left="284" w:firstLine="424"/>
        <w:jc w:val="both"/>
        <w:rPr>
          <w:rFonts w:ascii="Times New Roman" w:hAnsi="Times New Roman" w:cs="Times New Roman"/>
          <w:sz w:val="24"/>
          <w:szCs w:val="24"/>
        </w:rPr>
      </w:pPr>
    </w:p>
    <w:p w:rsidR="00280B93" w:rsidRPr="00A943EE" w:rsidRDefault="00280B93" w:rsidP="00280B93">
      <w:pPr>
        <w:spacing w:after="0"/>
        <w:ind w:left="284" w:firstLine="424"/>
        <w:jc w:val="both"/>
        <w:rPr>
          <w:rFonts w:ascii="Times New Roman" w:hAnsi="Times New Roman" w:cs="Times New Roman"/>
          <w:sz w:val="24"/>
          <w:szCs w:val="24"/>
        </w:rPr>
      </w:pPr>
    </w:p>
    <w:p w:rsidR="00280B93" w:rsidRPr="00A943EE" w:rsidRDefault="00280B93" w:rsidP="0085688F">
      <w:pPr>
        <w:pStyle w:val="Akapitzlist"/>
        <w:spacing w:after="0" w:line="240" w:lineRule="auto"/>
        <w:ind w:left="284" w:hanging="142"/>
        <w:jc w:val="both"/>
        <w:rPr>
          <w:rFonts w:ascii="Times New Roman" w:hAnsi="Times New Roman" w:cs="Times New Roman"/>
          <w:b/>
        </w:rPr>
      </w:pPr>
      <w:r w:rsidRPr="00A943EE">
        <w:rPr>
          <w:rFonts w:ascii="Times New Roman" w:hAnsi="Times New Roman" w:cs="Times New Roman"/>
          <w:b/>
        </w:rPr>
        <w:t xml:space="preserve">Tabela </w:t>
      </w:r>
      <w:r>
        <w:rPr>
          <w:rFonts w:ascii="Times New Roman" w:hAnsi="Times New Roman" w:cs="Times New Roman"/>
          <w:b/>
        </w:rPr>
        <w:t>4</w:t>
      </w:r>
      <w:r w:rsidRPr="00A943EE">
        <w:rPr>
          <w:rFonts w:ascii="Times New Roman" w:hAnsi="Times New Roman" w:cs="Times New Roman"/>
          <w:b/>
        </w:rPr>
        <w:t>. Masa zebranych odpadów z po</w:t>
      </w:r>
      <w:r w:rsidR="0085688F">
        <w:rPr>
          <w:rFonts w:ascii="Times New Roman" w:hAnsi="Times New Roman" w:cs="Times New Roman"/>
          <w:b/>
        </w:rPr>
        <w:t xml:space="preserve">działem na poszczególne frakcje oraz masa </w:t>
      </w:r>
      <w:r w:rsidR="0085688F" w:rsidRPr="0085688F">
        <w:rPr>
          <w:rFonts w:ascii="Times New Roman" w:hAnsi="Times New Roman" w:cs="Times New Roman"/>
          <w:b/>
        </w:rPr>
        <w:t>pozostałości z procesu mechaniczno-biologicznego przetwarzania niesegregowanych (zmieszanych) odpadów komunalnych</w:t>
      </w:r>
    </w:p>
    <w:tbl>
      <w:tblPr>
        <w:tblStyle w:val="Tabela-Siatka"/>
        <w:tblW w:w="0" w:type="auto"/>
        <w:tblInd w:w="284" w:type="dxa"/>
        <w:tblLook w:val="04A0" w:firstRow="1" w:lastRow="0" w:firstColumn="1" w:lastColumn="0" w:noHBand="0" w:noVBand="1"/>
      </w:tblPr>
      <w:tblGrid>
        <w:gridCol w:w="1825"/>
        <w:gridCol w:w="2688"/>
        <w:gridCol w:w="2256"/>
        <w:gridCol w:w="2009"/>
      </w:tblGrid>
      <w:tr w:rsidR="00280B93" w:rsidRPr="00A943EE" w:rsidTr="006D4EB3">
        <w:trPr>
          <w:trHeight w:val="988"/>
        </w:trPr>
        <w:tc>
          <w:tcPr>
            <w:tcW w:w="1825" w:type="dxa"/>
            <w:tcBorders>
              <w:bottom w:val="single" w:sz="4" w:space="0" w:color="auto"/>
              <w:right w:val="single" w:sz="4" w:space="0" w:color="auto"/>
            </w:tcBorders>
            <w:shd w:val="clear" w:color="auto" w:fill="99CC00"/>
            <w:vAlign w:val="center"/>
          </w:tcPr>
          <w:p w:rsidR="00280B93" w:rsidRPr="00A943EE" w:rsidRDefault="00280B93" w:rsidP="006D4EB3">
            <w:pPr>
              <w:autoSpaceDE w:val="0"/>
              <w:autoSpaceDN w:val="0"/>
              <w:adjustRightInd w:val="0"/>
              <w:jc w:val="center"/>
              <w:rPr>
                <w:rFonts w:ascii="Times New Roman" w:eastAsia="Times New Roman" w:hAnsi="Times New Roman" w:cs="Times New Roman"/>
                <w:b/>
                <w:lang w:eastAsia="pl-PL"/>
              </w:rPr>
            </w:pPr>
            <w:r w:rsidRPr="00A943EE">
              <w:rPr>
                <w:rFonts w:ascii="Times New Roman" w:eastAsia="Times New Roman" w:hAnsi="Times New Roman" w:cs="Times New Roman"/>
                <w:b/>
                <w:lang w:eastAsia="pl-PL"/>
              </w:rPr>
              <w:t>Kod odebranych odpadów komunalnych</w:t>
            </w:r>
          </w:p>
        </w:tc>
        <w:tc>
          <w:tcPr>
            <w:tcW w:w="2688" w:type="dxa"/>
            <w:tcBorders>
              <w:left w:val="single" w:sz="4" w:space="0" w:color="auto"/>
              <w:bottom w:val="single" w:sz="4" w:space="0" w:color="auto"/>
              <w:right w:val="single" w:sz="4" w:space="0" w:color="auto"/>
            </w:tcBorders>
            <w:shd w:val="clear" w:color="auto" w:fill="99CC00"/>
            <w:vAlign w:val="center"/>
          </w:tcPr>
          <w:p w:rsidR="00280B93" w:rsidRPr="00A943EE" w:rsidRDefault="00280B93" w:rsidP="006D4EB3">
            <w:pPr>
              <w:autoSpaceDE w:val="0"/>
              <w:autoSpaceDN w:val="0"/>
              <w:adjustRightInd w:val="0"/>
              <w:jc w:val="center"/>
              <w:rPr>
                <w:rFonts w:ascii="Times New Roman" w:eastAsia="Times New Roman" w:hAnsi="Times New Roman" w:cs="Times New Roman"/>
                <w:b/>
                <w:lang w:eastAsia="pl-PL"/>
              </w:rPr>
            </w:pPr>
            <w:r w:rsidRPr="00A943EE">
              <w:rPr>
                <w:rFonts w:ascii="Times New Roman" w:eastAsia="Times New Roman" w:hAnsi="Times New Roman" w:cs="Times New Roman"/>
                <w:b/>
                <w:lang w:eastAsia="pl-PL"/>
              </w:rPr>
              <w:t>Rodzaj odebranych odpadów komunalnych</w:t>
            </w:r>
          </w:p>
        </w:tc>
        <w:tc>
          <w:tcPr>
            <w:tcW w:w="2256" w:type="dxa"/>
            <w:tcBorders>
              <w:left w:val="single" w:sz="4" w:space="0" w:color="auto"/>
              <w:bottom w:val="single" w:sz="4" w:space="0" w:color="auto"/>
              <w:right w:val="single" w:sz="4" w:space="0" w:color="auto"/>
            </w:tcBorders>
            <w:shd w:val="clear" w:color="auto" w:fill="99CC00"/>
            <w:vAlign w:val="center"/>
          </w:tcPr>
          <w:p w:rsidR="00280B93" w:rsidRPr="00A943EE" w:rsidRDefault="00280B93" w:rsidP="006D4EB3">
            <w:pPr>
              <w:autoSpaceDE w:val="0"/>
              <w:autoSpaceDN w:val="0"/>
              <w:adjustRightInd w:val="0"/>
              <w:jc w:val="center"/>
              <w:rPr>
                <w:rFonts w:ascii="Times New Roman" w:eastAsia="Times New Roman" w:hAnsi="Times New Roman" w:cs="Times New Roman"/>
                <w:b/>
                <w:vertAlign w:val="superscript"/>
                <w:lang w:eastAsia="pl-PL"/>
              </w:rPr>
            </w:pPr>
            <w:r w:rsidRPr="00A943EE">
              <w:rPr>
                <w:rFonts w:ascii="Times New Roman" w:eastAsia="Times New Roman" w:hAnsi="Times New Roman" w:cs="Times New Roman"/>
                <w:b/>
                <w:lang w:eastAsia="pl-PL"/>
              </w:rPr>
              <w:t>Masa odebranych odpadów komunalnych [Mg]</w:t>
            </w:r>
          </w:p>
        </w:tc>
        <w:tc>
          <w:tcPr>
            <w:tcW w:w="2009" w:type="dxa"/>
            <w:tcBorders>
              <w:left w:val="single" w:sz="4" w:space="0" w:color="auto"/>
              <w:bottom w:val="single" w:sz="4" w:space="0" w:color="auto"/>
            </w:tcBorders>
            <w:shd w:val="clear" w:color="auto" w:fill="99CC00"/>
          </w:tcPr>
          <w:p w:rsidR="00280B93" w:rsidRPr="00A943EE" w:rsidRDefault="00280B93" w:rsidP="006D4EB3">
            <w:pPr>
              <w:autoSpaceDE w:val="0"/>
              <w:autoSpaceDN w:val="0"/>
              <w:adjustRightInd w:val="0"/>
              <w:jc w:val="center"/>
              <w:rPr>
                <w:rFonts w:ascii="Times New Roman" w:eastAsia="Times New Roman" w:hAnsi="Times New Roman" w:cs="Times New Roman"/>
                <w:b/>
                <w:lang w:eastAsia="pl-PL"/>
              </w:rPr>
            </w:pPr>
            <w:r w:rsidRPr="00A943EE">
              <w:rPr>
                <w:rFonts w:ascii="Times New Roman" w:eastAsia="Times New Roman" w:hAnsi="Times New Roman" w:cs="Times New Roman"/>
                <w:b/>
                <w:lang w:eastAsia="pl-PL"/>
              </w:rPr>
              <w:t>Proces przetwarzania któremu zostały poddane odpady</w:t>
            </w:r>
          </w:p>
        </w:tc>
      </w:tr>
      <w:tr w:rsidR="00280B93" w:rsidRPr="00A943EE" w:rsidTr="006D4EB3">
        <w:trPr>
          <w:trHeight w:val="510"/>
        </w:trPr>
        <w:tc>
          <w:tcPr>
            <w:tcW w:w="1825" w:type="dxa"/>
            <w:tcBorders>
              <w:bottom w:val="single" w:sz="4" w:space="0" w:color="auto"/>
            </w:tcBorders>
            <w:shd w:val="clear" w:color="auto" w:fill="auto"/>
            <w:vAlign w:val="center"/>
          </w:tcPr>
          <w:p w:rsidR="00280B93" w:rsidRPr="00A943EE" w:rsidRDefault="00280B93" w:rsidP="006D4EB3">
            <w:pPr>
              <w:autoSpaceDE w:val="0"/>
              <w:autoSpaceDN w:val="0"/>
              <w:adjustRightInd w:val="0"/>
              <w:jc w:val="center"/>
              <w:rPr>
                <w:rFonts w:ascii="Times New Roman" w:eastAsia="Times New Roman" w:hAnsi="Times New Roman" w:cs="Times New Roman"/>
                <w:b/>
                <w:lang w:eastAsia="pl-PL"/>
              </w:rPr>
            </w:pPr>
            <w:r w:rsidRPr="00A943EE">
              <w:rPr>
                <w:rFonts w:ascii="Times New Roman" w:eastAsia="Times New Roman" w:hAnsi="Times New Roman" w:cs="Times New Roman"/>
                <w:b/>
                <w:lang w:eastAsia="pl-PL"/>
              </w:rPr>
              <w:t>20 03 01</w:t>
            </w:r>
          </w:p>
        </w:tc>
        <w:tc>
          <w:tcPr>
            <w:tcW w:w="2688" w:type="dxa"/>
            <w:tcBorders>
              <w:bottom w:val="single" w:sz="4" w:space="0" w:color="auto"/>
            </w:tcBorders>
            <w:shd w:val="clear" w:color="auto" w:fill="auto"/>
            <w:vAlign w:val="center"/>
          </w:tcPr>
          <w:p w:rsidR="00280B93" w:rsidRPr="00A943EE" w:rsidRDefault="00280B93" w:rsidP="006D4EB3">
            <w:pPr>
              <w:autoSpaceDE w:val="0"/>
              <w:autoSpaceDN w:val="0"/>
              <w:adjustRightInd w:val="0"/>
              <w:jc w:val="center"/>
              <w:rPr>
                <w:rFonts w:ascii="Times New Roman" w:eastAsia="Times New Roman" w:hAnsi="Times New Roman" w:cs="Times New Roman"/>
                <w:lang w:eastAsia="pl-PL"/>
              </w:rPr>
            </w:pPr>
            <w:r w:rsidRPr="00A943EE">
              <w:rPr>
                <w:rFonts w:ascii="Times New Roman" w:eastAsia="Times New Roman" w:hAnsi="Times New Roman" w:cs="Times New Roman"/>
                <w:lang w:eastAsia="pl-PL"/>
              </w:rPr>
              <w:t xml:space="preserve">Niesegregowane (zmieszane) odpady komunalne </w:t>
            </w:r>
          </w:p>
        </w:tc>
        <w:tc>
          <w:tcPr>
            <w:tcW w:w="2256" w:type="dxa"/>
            <w:tcBorders>
              <w:bottom w:val="single" w:sz="4" w:space="0" w:color="auto"/>
            </w:tcBorders>
            <w:shd w:val="clear" w:color="auto" w:fill="auto"/>
            <w:vAlign w:val="center"/>
          </w:tcPr>
          <w:p w:rsidR="00280B93" w:rsidRPr="00A943EE" w:rsidRDefault="008F295A" w:rsidP="006D4EB3">
            <w:pPr>
              <w:autoSpaceDE w:val="0"/>
              <w:autoSpaceDN w:val="0"/>
              <w:adjustRightInd w:val="0"/>
              <w:jc w:val="center"/>
              <w:rPr>
                <w:rFonts w:ascii="Times New Roman" w:eastAsia="Times New Roman" w:hAnsi="Times New Roman" w:cs="Times New Roman"/>
                <w:lang w:eastAsia="pl-PL"/>
              </w:rPr>
            </w:pPr>
            <w:r>
              <w:rPr>
                <w:rFonts w:ascii="Times New Roman" w:eastAsia="Times New Roman" w:hAnsi="Times New Roman" w:cs="Times New Roman"/>
                <w:lang w:eastAsia="pl-PL"/>
              </w:rPr>
              <w:t>948,730</w:t>
            </w:r>
          </w:p>
        </w:tc>
        <w:tc>
          <w:tcPr>
            <w:tcW w:w="2009" w:type="dxa"/>
            <w:tcBorders>
              <w:bottom w:val="single" w:sz="4" w:space="0" w:color="auto"/>
            </w:tcBorders>
            <w:shd w:val="clear" w:color="auto" w:fill="auto"/>
            <w:vAlign w:val="center"/>
          </w:tcPr>
          <w:p w:rsidR="00280B93" w:rsidRPr="00A943EE" w:rsidRDefault="004D6721" w:rsidP="006D4EB3">
            <w:pPr>
              <w:autoSpaceDE w:val="0"/>
              <w:autoSpaceDN w:val="0"/>
              <w:adjustRightInd w:val="0"/>
              <w:jc w:val="center"/>
              <w:rPr>
                <w:rFonts w:ascii="Times New Roman" w:eastAsia="Times New Roman" w:hAnsi="Times New Roman" w:cs="Times New Roman"/>
                <w:lang w:eastAsia="pl-PL"/>
              </w:rPr>
            </w:pPr>
            <w:r>
              <w:rPr>
                <w:rFonts w:ascii="Times New Roman" w:eastAsia="Times New Roman" w:hAnsi="Times New Roman" w:cs="Times New Roman"/>
                <w:lang w:eastAsia="pl-PL"/>
              </w:rPr>
              <w:t>R 12</w:t>
            </w:r>
            <w:r w:rsidR="00E36E39" w:rsidRPr="002146FE">
              <w:rPr>
                <w:rFonts w:ascii="Times New Roman" w:eastAsia="Times New Roman" w:hAnsi="Times New Roman" w:cs="Times New Roman"/>
                <w:lang w:eastAsia="pl-PL"/>
              </w:rPr>
              <w:t xml:space="preserve">, D </w:t>
            </w:r>
            <w:r w:rsidR="002146FE" w:rsidRPr="002146FE">
              <w:rPr>
                <w:rFonts w:ascii="Times New Roman" w:eastAsia="Times New Roman" w:hAnsi="Times New Roman" w:cs="Times New Roman"/>
                <w:lang w:eastAsia="pl-PL"/>
              </w:rPr>
              <w:t xml:space="preserve">13 </w:t>
            </w:r>
          </w:p>
        </w:tc>
      </w:tr>
      <w:tr w:rsidR="00280B93" w:rsidRPr="00A943EE" w:rsidTr="00D56E5E">
        <w:trPr>
          <w:trHeight w:val="510"/>
        </w:trPr>
        <w:tc>
          <w:tcPr>
            <w:tcW w:w="1825" w:type="dxa"/>
            <w:tcBorders>
              <w:bottom w:val="single" w:sz="4" w:space="0" w:color="auto"/>
            </w:tcBorders>
            <w:shd w:val="clear" w:color="auto" w:fill="EAF1DD" w:themeFill="accent3" w:themeFillTint="33"/>
            <w:vAlign w:val="center"/>
          </w:tcPr>
          <w:p w:rsidR="00280B93" w:rsidRPr="00A943EE" w:rsidRDefault="00280B93" w:rsidP="006D4EB3">
            <w:pPr>
              <w:autoSpaceDE w:val="0"/>
              <w:autoSpaceDN w:val="0"/>
              <w:adjustRightInd w:val="0"/>
              <w:jc w:val="center"/>
              <w:rPr>
                <w:rFonts w:ascii="Times New Roman" w:hAnsi="Times New Roman" w:cs="Times New Roman"/>
                <w:b/>
              </w:rPr>
            </w:pPr>
            <w:r w:rsidRPr="00A943EE">
              <w:rPr>
                <w:rFonts w:ascii="Times New Roman" w:hAnsi="Times New Roman" w:cs="Times New Roman"/>
                <w:b/>
              </w:rPr>
              <w:t>20 02 01</w:t>
            </w:r>
          </w:p>
        </w:tc>
        <w:tc>
          <w:tcPr>
            <w:tcW w:w="2688" w:type="dxa"/>
            <w:tcBorders>
              <w:bottom w:val="single" w:sz="4" w:space="0" w:color="auto"/>
            </w:tcBorders>
            <w:shd w:val="clear" w:color="auto" w:fill="EAF1DD" w:themeFill="accent3" w:themeFillTint="33"/>
            <w:vAlign w:val="center"/>
          </w:tcPr>
          <w:p w:rsidR="00280B93" w:rsidRPr="00A943EE" w:rsidRDefault="00280B93" w:rsidP="006D4EB3">
            <w:pPr>
              <w:autoSpaceDE w:val="0"/>
              <w:autoSpaceDN w:val="0"/>
              <w:adjustRightInd w:val="0"/>
              <w:jc w:val="center"/>
              <w:rPr>
                <w:rFonts w:ascii="Times New Roman" w:hAnsi="Times New Roman" w:cs="Times New Roman"/>
              </w:rPr>
            </w:pPr>
            <w:r w:rsidRPr="00A943EE">
              <w:rPr>
                <w:rFonts w:ascii="Times New Roman" w:hAnsi="Times New Roman" w:cs="Times New Roman"/>
              </w:rPr>
              <w:t>Odpady ulegające biodegradacji</w:t>
            </w:r>
          </w:p>
        </w:tc>
        <w:tc>
          <w:tcPr>
            <w:tcW w:w="2256" w:type="dxa"/>
            <w:tcBorders>
              <w:bottom w:val="single" w:sz="4" w:space="0" w:color="auto"/>
            </w:tcBorders>
            <w:shd w:val="clear" w:color="auto" w:fill="EAF1DD" w:themeFill="accent3" w:themeFillTint="33"/>
            <w:vAlign w:val="center"/>
          </w:tcPr>
          <w:p w:rsidR="00280B93" w:rsidRPr="00A943EE" w:rsidRDefault="00E36E39" w:rsidP="006D4EB3">
            <w:pPr>
              <w:autoSpaceDE w:val="0"/>
              <w:autoSpaceDN w:val="0"/>
              <w:adjustRightInd w:val="0"/>
              <w:jc w:val="center"/>
              <w:rPr>
                <w:rFonts w:ascii="Times New Roman" w:hAnsi="Times New Roman" w:cs="Times New Roman"/>
              </w:rPr>
            </w:pPr>
            <w:r w:rsidRPr="00417BEF">
              <w:rPr>
                <w:rFonts w:ascii="Times New Roman" w:hAnsi="Times New Roman" w:cs="Times New Roman"/>
              </w:rPr>
              <w:t>164,23</w:t>
            </w:r>
          </w:p>
        </w:tc>
        <w:tc>
          <w:tcPr>
            <w:tcW w:w="2009" w:type="dxa"/>
            <w:tcBorders>
              <w:bottom w:val="single" w:sz="4" w:space="0" w:color="auto"/>
            </w:tcBorders>
            <w:shd w:val="clear" w:color="auto" w:fill="EAF1DD" w:themeFill="accent3" w:themeFillTint="33"/>
            <w:vAlign w:val="center"/>
          </w:tcPr>
          <w:p w:rsidR="00280B93" w:rsidRPr="00A943EE" w:rsidRDefault="00280B93" w:rsidP="006D4EB3">
            <w:pPr>
              <w:autoSpaceDE w:val="0"/>
              <w:autoSpaceDN w:val="0"/>
              <w:adjustRightInd w:val="0"/>
              <w:jc w:val="center"/>
              <w:rPr>
                <w:rFonts w:ascii="Times New Roman" w:hAnsi="Times New Roman" w:cs="Times New Roman"/>
              </w:rPr>
            </w:pPr>
            <w:r>
              <w:rPr>
                <w:rFonts w:ascii="Times New Roman" w:hAnsi="Times New Roman" w:cs="Times New Roman"/>
              </w:rPr>
              <w:t>R 3</w:t>
            </w:r>
          </w:p>
        </w:tc>
      </w:tr>
      <w:tr w:rsidR="008F295A" w:rsidRPr="00A943EE" w:rsidTr="00D56E5E">
        <w:trPr>
          <w:trHeight w:val="510"/>
        </w:trPr>
        <w:tc>
          <w:tcPr>
            <w:tcW w:w="1825" w:type="dxa"/>
            <w:tcBorders>
              <w:bottom w:val="single" w:sz="4" w:space="0" w:color="auto"/>
            </w:tcBorders>
            <w:shd w:val="clear" w:color="auto" w:fill="FFFFFF" w:themeFill="background1"/>
            <w:vAlign w:val="center"/>
          </w:tcPr>
          <w:p w:rsidR="008F295A" w:rsidRPr="00D56E5E" w:rsidRDefault="008F295A" w:rsidP="006D4EB3">
            <w:pPr>
              <w:autoSpaceDE w:val="0"/>
              <w:autoSpaceDN w:val="0"/>
              <w:adjustRightInd w:val="0"/>
              <w:jc w:val="center"/>
              <w:rPr>
                <w:rFonts w:ascii="Times New Roman" w:hAnsi="Times New Roman" w:cs="Times New Roman"/>
                <w:b/>
              </w:rPr>
            </w:pPr>
            <w:r w:rsidRPr="00D56E5E">
              <w:rPr>
                <w:rFonts w:ascii="Times New Roman" w:hAnsi="Times New Roman" w:cs="Times New Roman"/>
                <w:b/>
              </w:rPr>
              <w:t>19 12 12</w:t>
            </w:r>
          </w:p>
        </w:tc>
        <w:tc>
          <w:tcPr>
            <w:tcW w:w="2688" w:type="dxa"/>
            <w:tcBorders>
              <w:bottom w:val="single" w:sz="4" w:space="0" w:color="auto"/>
            </w:tcBorders>
            <w:shd w:val="clear" w:color="auto" w:fill="FFFFFF" w:themeFill="background1"/>
            <w:vAlign w:val="center"/>
          </w:tcPr>
          <w:p w:rsidR="008F295A" w:rsidRPr="00D56E5E" w:rsidRDefault="00417BEF" w:rsidP="006D4EB3">
            <w:pPr>
              <w:autoSpaceDE w:val="0"/>
              <w:autoSpaceDN w:val="0"/>
              <w:adjustRightInd w:val="0"/>
              <w:jc w:val="center"/>
              <w:rPr>
                <w:rFonts w:ascii="Times New Roman" w:hAnsi="Times New Roman" w:cs="Times New Roman"/>
              </w:rPr>
            </w:pPr>
            <w:r w:rsidRPr="00D56E5E">
              <w:rPr>
                <w:rFonts w:ascii="Times New Roman" w:hAnsi="Times New Roman" w:cs="Times New Roman"/>
              </w:rPr>
              <w:t>Inne odpady (w tym zmieszane substancje i przedmioty) z mechanicznej obróbki odpadów inne niż wymienione w 19 12 11</w:t>
            </w:r>
          </w:p>
        </w:tc>
        <w:tc>
          <w:tcPr>
            <w:tcW w:w="2256" w:type="dxa"/>
            <w:tcBorders>
              <w:bottom w:val="single" w:sz="4" w:space="0" w:color="auto"/>
            </w:tcBorders>
            <w:shd w:val="clear" w:color="auto" w:fill="FFFFFF" w:themeFill="background1"/>
            <w:vAlign w:val="center"/>
          </w:tcPr>
          <w:p w:rsidR="008F295A" w:rsidRPr="00D56E5E" w:rsidRDefault="00417BEF" w:rsidP="006D4EB3">
            <w:pPr>
              <w:autoSpaceDE w:val="0"/>
              <w:autoSpaceDN w:val="0"/>
              <w:adjustRightInd w:val="0"/>
              <w:jc w:val="center"/>
              <w:rPr>
                <w:rFonts w:ascii="Times New Roman" w:hAnsi="Times New Roman" w:cs="Times New Roman"/>
              </w:rPr>
            </w:pPr>
            <w:r w:rsidRPr="00D56E5E">
              <w:rPr>
                <w:rFonts w:ascii="Times New Roman" w:hAnsi="Times New Roman" w:cs="Times New Roman"/>
              </w:rPr>
              <w:t>235,120</w:t>
            </w:r>
          </w:p>
        </w:tc>
        <w:tc>
          <w:tcPr>
            <w:tcW w:w="2009" w:type="dxa"/>
            <w:tcBorders>
              <w:bottom w:val="single" w:sz="4" w:space="0" w:color="auto"/>
            </w:tcBorders>
            <w:shd w:val="clear" w:color="auto" w:fill="FFFFFF" w:themeFill="background1"/>
            <w:vAlign w:val="center"/>
          </w:tcPr>
          <w:p w:rsidR="008F295A" w:rsidRPr="00D56E5E" w:rsidRDefault="00417BEF" w:rsidP="006D4EB3">
            <w:pPr>
              <w:autoSpaceDE w:val="0"/>
              <w:autoSpaceDN w:val="0"/>
              <w:adjustRightInd w:val="0"/>
              <w:jc w:val="center"/>
              <w:rPr>
                <w:rFonts w:ascii="Times New Roman" w:hAnsi="Times New Roman" w:cs="Times New Roman"/>
              </w:rPr>
            </w:pPr>
            <w:r w:rsidRPr="00D56E5E">
              <w:rPr>
                <w:rFonts w:ascii="Times New Roman" w:hAnsi="Times New Roman" w:cs="Times New Roman"/>
              </w:rPr>
              <w:t>D 5</w:t>
            </w:r>
          </w:p>
        </w:tc>
      </w:tr>
      <w:tr w:rsidR="002146FE" w:rsidRPr="00A943EE" w:rsidTr="006D4EB3">
        <w:trPr>
          <w:trHeight w:val="510"/>
        </w:trPr>
        <w:tc>
          <w:tcPr>
            <w:tcW w:w="1825" w:type="dxa"/>
            <w:tcBorders>
              <w:bottom w:val="single" w:sz="4" w:space="0" w:color="auto"/>
            </w:tcBorders>
            <w:shd w:val="clear" w:color="auto" w:fill="EAF1DD" w:themeFill="accent3" w:themeFillTint="33"/>
            <w:vAlign w:val="center"/>
          </w:tcPr>
          <w:p w:rsidR="002146FE" w:rsidRDefault="00417BEF" w:rsidP="006D4EB3">
            <w:pPr>
              <w:autoSpaceDE w:val="0"/>
              <w:autoSpaceDN w:val="0"/>
              <w:adjustRightInd w:val="0"/>
              <w:jc w:val="center"/>
              <w:rPr>
                <w:rFonts w:ascii="Times New Roman" w:hAnsi="Times New Roman" w:cs="Times New Roman"/>
                <w:b/>
              </w:rPr>
            </w:pPr>
            <w:r>
              <w:rPr>
                <w:rFonts w:ascii="Times New Roman" w:hAnsi="Times New Roman" w:cs="Times New Roman"/>
                <w:b/>
              </w:rPr>
              <w:t>19 05 99</w:t>
            </w:r>
          </w:p>
        </w:tc>
        <w:tc>
          <w:tcPr>
            <w:tcW w:w="2688" w:type="dxa"/>
            <w:tcBorders>
              <w:bottom w:val="single" w:sz="4" w:space="0" w:color="auto"/>
            </w:tcBorders>
            <w:shd w:val="clear" w:color="auto" w:fill="EAF1DD" w:themeFill="accent3" w:themeFillTint="33"/>
            <w:vAlign w:val="center"/>
          </w:tcPr>
          <w:p w:rsidR="002146FE" w:rsidRPr="00E36E39" w:rsidRDefault="00417BEF" w:rsidP="006D4EB3">
            <w:pPr>
              <w:autoSpaceDE w:val="0"/>
              <w:autoSpaceDN w:val="0"/>
              <w:adjustRightInd w:val="0"/>
              <w:jc w:val="center"/>
              <w:rPr>
                <w:rFonts w:ascii="Times New Roman" w:hAnsi="Times New Roman" w:cs="Times New Roman"/>
                <w:highlight w:val="yellow"/>
              </w:rPr>
            </w:pPr>
            <w:r w:rsidRPr="00417BEF">
              <w:rPr>
                <w:rFonts w:ascii="Times New Roman" w:hAnsi="Times New Roman" w:cs="Times New Roman"/>
              </w:rPr>
              <w:t>Inne nie wymienione odpady</w:t>
            </w:r>
          </w:p>
        </w:tc>
        <w:tc>
          <w:tcPr>
            <w:tcW w:w="2256" w:type="dxa"/>
            <w:tcBorders>
              <w:bottom w:val="single" w:sz="4" w:space="0" w:color="auto"/>
            </w:tcBorders>
            <w:shd w:val="clear" w:color="auto" w:fill="EAF1DD" w:themeFill="accent3" w:themeFillTint="33"/>
            <w:vAlign w:val="center"/>
          </w:tcPr>
          <w:p w:rsidR="002146FE" w:rsidRDefault="00417BEF" w:rsidP="006D4EB3">
            <w:pPr>
              <w:autoSpaceDE w:val="0"/>
              <w:autoSpaceDN w:val="0"/>
              <w:adjustRightInd w:val="0"/>
              <w:jc w:val="center"/>
              <w:rPr>
                <w:rFonts w:ascii="Times New Roman" w:hAnsi="Times New Roman" w:cs="Times New Roman"/>
              </w:rPr>
            </w:pPr>
            <w:r>
              <w:rPr>
                <w:rFonts w:ascii="Times New Roman" w:hAnsi="Times New Roman" w:cs="Times New Roman"/>
              </w:rPr>
              <w:t>209,050</w:t>
            </w:r>
          </w:p>
        </w:tc>
        <w:tc>
          <w:tcPr>
            <w:tcW w:w="2009" w:type="dxa"/>
            <w:tcBorders>
              <w:bottom w:val="single" w:sz="4" w:space="0" w:color="auto"/>
            </w:tcBorders>
            <w:shd w:val="clear" w:color="auto" w:fill="EAF1DD" w:themeFill="accent3" w:themeFillTint="33"/>
            <w:vAlign w:val="center"/>
          </w:tcPr>
          <w:p w:rsidR="002146FE" w:rsidRDefault="00417BEF" w:rsidP="006D4EB3">
            <w:pPr>
              <w:autoSpaceDE w:val="0"/>
              <w:autoSpaceDN w:val="0"/>
              <w:adjustRightInd w:val="0"/>
              <w:jc w:val="center"/>
              <w:rPr>
                <w:rFonts w:ascii="Times New Roman" w:hAnsi="Times New Roman" w:cs="Times New Roman"/>
              </w:rPr>
            </w:pPr>
            <w:r>
              <w:rPr>
                <w:rFonts w:ascii="Times New Roman" w:hAnsi="Times New Roman" w:cs="Times New Roman"/>
              </w:rPr>
              <w:t>D5</w:t>
            </w:r>
          </w:p>
        </w:tc>
      </w:tr>
      <w:tr w:rsidR="00280B93" w:rsidRPr="00A943EE" w:rsidTr="006D4EB3">
        <w:tc>
          <w:tcPr>
            <w:tcW w:w="4513" w:type="dxa"/>
            <w:gridSpan w:val="2"/>
            <w:shd w:val="clear" w:color="auto" w:fill="99CC00"/>
            <w:vAlign w:val="center"/>
          </w:tcPr>
          <w:p w:rsidR="00280B93" w:rsidRPr="00A943EE" w:rsidRDefault="00280B93" w:rsidP="006D4EB3">
            <w:pPr>
              <w:jc w:val="right"/>
              <w:rPr>
                <w:rFonts w:ascii="Times New Roman" w:eastAsia="Times New Roman" w:hAnsi="Times New Roman" w:cs="Times New Roman"/>
                <w:b/>
                <w:sz w:val="40"/>
                <w:szCs w:val="40"/>
                <w:lang w:eastAsia="pl-PL"/>
              </w:rPr>
            </w:pPr>
            <w:r w:rsidRPr="00DC0A40">
              <w:rPr>
                <w:rFonts w:ascii="Times New Roman" w:eastAsia="Times New Roman" w:hAnsi="Times New Roman" w:cs="Times New Roman"/>
                <w:b/>
                <w:sz w:val="36"/>
                <w:szCs w:val="40"/>
                <w:lang w:eastAsia="pl-PL"/>
              </w:rPr>
              <w:t>RAZEM</w:t>
            </w:r>
          </w:p>
        </w:tc>
        <w:tc>
          <w:tcPr>
            <w:tcW w:w="2256" w:type="dxa"/>
            <w:shd w:val="clear" w:color="auto" w:fill="99CC00"/>
            <w:vAlign w:val="center"/>
          </w:tcPr>
          <w:p w:rsidR="00280B93" w:rsidRPr="00A943EE" w:rsidRDefault="00417BEF" w:rsidP="006D4EB3">
            <w:pPr>
              <w:jc w:val="center"/>
              <w:rPr>
                <w:rFonts w:ascii="Times New Roman" w:hAnsi="Times New Roman" w:cs="Times New Roman"/>
                <w:b/>
                <w:sz w:val="40"/>
                <w:szCs w:val="40"/>
              </w:rPr>
            </w:pPr>
            <w:r>
              <w:rPr>
                <w:rFonts w:ascii="Times New Roman" w:hAnsi="Times New Roman" w:cs="Times New Roman"/>
                <w:b/>
                <w:sz w:val="40"/>
                <w:szCs w:val="40"/>
              </w:rPr>
              <w:t>1 557,13</w:t>
            </w:r>
          </w:p>
        </w:tc>
        <w:tc>
          <w:tcPr>
            <w:tcW w:w="2009" w:type="dxa"/>
            <w:tcBorders>
              <w:tl2br w:val="single" w:sz="4" w:space="0" w:color="auto"/>
              <w:tr2bl w:val="single" w:sz="4" w:space="0" w:color="auto"/>
            </w:tcBorders>
            <w:shd w:val="clear" w:color="auto" w:fill="99CC00"/>
            <w:vAlign w:val="center"/>
          </w:tcPr>
          <w:p w:rsidR="00280B93" w:rsidRPr="00A943EE" w:rsidRDefault="00280B93" w:rsidP="006D4EB3">
            <w:pPr>
              <w:jc w:val="center"/>
              <w:rPr>
                <w:rFonts w:ascii="Times New Roman" w:hAnsi="Times New Roman" w:cs="Times New Roman"/>
                <w:sz w:val="24"/>
                <w:szCs w:val="24"/>
              </w:rPr>
            </w:pPr>
          </w:p>
        </w:tc>
      </w:tr>
    </w:tbl>
    <w:p w:rsidR="00280B93" w:rsidRPr="00A943EE" w:rsidRDefault="00280B93" w:rsidP="00280B93">
      <w:pPr>
        <w:spacing w:after="0"/>
        <w:jc w:val="both"/>
        <w:rPr>
          <w:rFonts w:ascii="Times New Roman" w:hAnsi="Times New Roman" w:cs="Times New Roman"/>
          <w:b/>
          <w:sz w:val="24"/>
          <w:szCs w:val="24"/>
        </w:rPr>
      </w:pPr>
    </w:p>
    <w:p w:rsidR="00417BEF" w:rsidRDefault="00280B93" w:rsidP="00280B93">
      <w:pPr>
        <w:spacing w:after="0"/>
        <w:ind w:left="142" w:firstLine="566"/>
        <w:jc w:val="both"/>
        <w:rPr>
          <w:rFonts w:ascii="Times New Roman" w:hAnsi="Times New Roman" w:cs="Times New Roman"/>
          <w:sz w:val="24"/>
          <w:szCs w:val="24"/>
        </w:rPr>
      </w:pPr>
      <w:r w:rsidRPr="00AA0913">
        <w:rPr>
          <w:rFonts w:ascii="Times New Roman" w:hAnsi="Times New Roman" w:cs="Times New Roman"/>
          <w:sz w:val="24"/>
          <w:szCs w:val="24"/>
        </w:rPr>
        <w:lastRenderedPageBreak/>
        <w:t xml:space="preserve">Jak wynika z </w:t>
      </w:r>
      <w:r w:rsidR="00076106" w:rsidRPr="00AA0913">
        <w:rPr>
          <w:rFonts w:ascii="Times New Roman" w:hAnsi="Times New Roman" w:cs="Times New Roman"/>
          <w:sz w:val="24"/>
          <w:szCs w:val="24"/>
        </w:rPr>
        <w:t>powyższej tabeli, w</w:t>
      </w:r>
      <w:r w:rsidRPr="00AA0913">
        <w:rPr>
          <w:rFonts w:ascii="Times New Roman" w:hAnsi="Times New Roman" w:cs="Times New Roman"/>
          <w:sz w:val="24"/>
          <w:szCs w:val="24"/>
        </w:rPr>
        <w:t xml:space="preserve"> 201</w:t>
      </w:r>
      <w:r w:rsidR="008F295A" w:rsidRPr="00AA0913">
        <w:rPr>
          <w:rFonts w:ascii="Times New Roman" w:hAnsi="Times New Roman" w:cs="Times New Roman"/>
          <w:sz w:val="24"/>
          <w:szCs w:val="24"/>
        </w:rPr>
        <w:t xml:space="preserve">9 </w:t>
      </w:r>
      <w:r w:rsidRPr="00AA0913">
        <w:rPr>
          <w:rFonts w:ascii="Times New Roman" w:hAnsi="Times New Roman" w:cs="Times New Roman"/>
          <w:sz w:val="24"/>
          <w:szCs w:val="24"/>
        </w:rPr>
        <w:t>roku</w:t>
      </w:r>
      <w:r w:rsidR="00AA0913">
        <w:rPr>
          <w:rFonts w:ascii="Times New Roman" w:hAnsi="Times New Roman" w:cs="Times New Roman"/>
          <w:sz w:val="24"/>
          <w:szCs w:val="24"/>
        </w:rPr>
        <w:t xml:space="preserve"> procesowi składowania zostały poddane odpady które są pozostałościami </w:t>
      </w:r>
      <w:r w:rsidR="00AA0913" w:rsidRPr="00AA0913">
        <w:rPr>
          <w:rFonts w:ascii="Times New Roman" w:hAnsi="Times New Roman" w:cs="Times New Roman"/>
          <w:sz w:val="24"/>
          <w:szCs w:val="24"/>
        </w:rPr>
        <w:t xml:space="preserve">z procesu mechaniczno-biologicznego przetwarzania niesegregowanych (zmieszanych) odpadów komunalnych </w:t>
      </w:r>
      <w:r w:rsidR="00AA0913">
        <w:rPr>
          <w:rFonts w:ascii="Times New Roman" w:hAnsi="Times New Roman" w:cs="Times New Roman"/>
          <w:sz w:val="24"/>
          <w:szCs w:val="24"/>
        </w:rPr>
        <w:t>o kodach 19 12 12 oraz 19 05 99.</w:t>
      </w:r>
    </w:p>
    <w:p w:rsidR="00AA0913" w:rsidRDefault="00AA0913" w:rsidP="00280B93">
      <w:pPr>
        <w:spacing w:after="0"/>
        <w:ind w:left="142" w:firstLine="566"/>
        <w:jc w:val="both"/>
        <w:rPr>
          <w:rFonts w:ascii="Times New Roman" w:hAnsi="Times New Roman" w:cs="Times New Roman"/>
          <w:sz w:val="24"/>
          <w:szCs w:val="24"/>
        </w:rPr>
      </w:pPr>
    </w:p>
    <w:p w:rsidR="00AA0913" w:rsidRDefault="00AA0913" w:rsidP="00AA0913">
      <w:pPr>
        <w:spacing w:after="0"/>
        <w:ind w:left="142"/>
        <w:jc w:val="both"/>
        <w:rPr>
          <w:rFonts w:ascii="Times New Roman" w:hAnsi="Times New Roman" w:cs="Times New Roman"/>
          <w:sz w:val="24"/>
          <w:szCs w:val="24"/>
        </w:rPr>
      </w:pPr>
      <w:r w:rsidRPr="00AA0913">
        <w:rPr>
          <w:rFonts w:ascii="Times New Roman" w:hAnsi="Times New Roman" w:cs="Times New Roman"/>
          <w:b/>
          <w:sz w:val="24"/>
          <w:szCs w:val="24"/>
        </w:rPr>
        <w:t>19 12 12 (</w:t>
      </w:r>
      <w:r w:rsidRPr="00AA0913">
        <w:rPr>
          <w:rFonts w:ascii="Times New Roman" w:hAnsi="Times New Roman" w:cs="Times New Roman"/>
          <w:sz w:val="24"/>
          <w:szCs w:val="24"/>
        </w:rPr>
        <w:t>Inne odpady (w tym zmieszane substancje i przedmioty) z mechanicznej obróbki odpadów inne niż wymienione w 19 12 11) zostały poddane procesowi D5 co z załącznikiem nr 1 i 2 do ustawy o odpadach oznacza</w:t>
      </w:r>
      <w:r>
        <w:rPr>
          <w:rFonts w:ascii="Times New Roman" w:hAnsi="Times New Roman" w:cs="Times New Roman"/>
          <w:sz w:val="24"/>
          <w:szCs w:val="24"/>
        </w:rPr>
        <w:t xml:space="preserve"> - </w:t>
      </w:r>
      <w:r w:rsidRPr="00AA0913">
        <w:rPr>
          <w:rFonts w:ascii="Times New Roman" w:hAnsi="Times New Roman" w:cs="Times New Roman"/>
          <w:sz w:val="24"/>
          <w:szCs w:val="24"/>
        </w:rPr>
        <w:t>Składowanie na składowiskach w</w:t>
      </w:r>
      <w:r>
        <w:rPr>
          <w:rFonts w:ascii="Times New Roman" w:hAnsi="Times New Roman" w:cs="Times New Roman"/>
          <w:sz w:val="24"/>
          <w:szCs w:val="24"/>
        </w:rPr>
        <w:t xml:space="preserve"> </w:t>
      </w:r>
      <w:r w:rsidRPr="00AA0913">
        <w:rPr>
          <w:rFonts w:ascii="Times New Roman" w:hAnsi="Times New Roman" w:cs="Times New Roman"/>
          <w:sz w:val="24"/>
          <w:szCs w:val="24"/>
        </w:rPr>
        <w:t>sposób celowo zaprojektowany (np. umieszczanie w</w:t>
      </w:r>
      <w:r>
        <w:rPr>
          <w:rFonts w:ascii="Times New Roman" w:hAnsi="Times New Roman" w:cs="Times New Roman"/>
          <w:sz w:val="24"/>
          <w:szCs w:val="24"/>
        </w:rPr>
        <w:t xml:space="preserve"> </w:t>
      </w:r>
      <w:r w:rsidRPr="00AA0913">
        <w:rPr>
          <w:rFonts w:ascii="Times New Roman" w:hAnsi="Times New Roman" w:cs="Times New Roman"/>
          <w:sz w:val="24"/>
          <w:szCs w:val="24"/>
        </w:rPr>
        <w:t>uszczelnionych oddzielnych komorach, przykrytych i</w:t>
      </w:r>
      <w:r>
        <w:rPr>
          <w:rFonts w:ascii="Times New Roman" w:hAnsi="Times New Roman" w:cs="Times New Roman"/>
          <w:sz w:val="24"/>
          <w:szCs w:val="24"/>
        </w:rPr>
        <w:t xml:space="preserve"> </w:t>
      </w:r>
      <w:r w:rsidRPr="00AA0913">
        <w:rPr>
          <w:rFonts w:ascii="Times New Roman" w:hAnsi="Times New Roman" w:cs="Times New Roman"/>
          <w:sz w:val="24"/>
          <w:szCs w:val="24"/>
        </w:rPr>
        <w:t>izolowanych od siebie wzajemnie i</w:t>
      </w:r>
      <w:r>
        <w:rPr>
          <w:rFonts w:ascii="Times New Roman" w:hAnsi="Times New Roman" w:cs="Times New Roman"/>
          <w:sz w:val="24"/>
          <w:szCs w:val="24"/>
        </w:rPr>
        <w:t xml:space="preserve"> </w:t>
      </w:r>
      <w:r w:rsidRPr="00AA0913">
        <w:rPr>
          <w:rFonts w:ascii="Times New Roman" w:hAnsi="Times New Roman" w:cs="Times New Roman"/>
          <w:sz w:val="24"/>
          <w:szCs w:val="24"/>
        </w:rPr>
        <w:t>od środowiska itd.)</w:t>
      </w:r>
      <w:r>
        <w:rPr>
          <w:rFonts w:ascii="Times New Roman" w:hAnsi="Times New Roman" w:cs="Times New Roman"/>
          <w:sz w:val="24"/>
          <w:szCs w:val="24"/>
        </w:rPr>
        <w:t>,</w:t>
      </w:r>
    </w:p>
    <w:p w:rsidR="007668FF" w:rsidRDefault="00AA0913" w:rsidP="007668FF">
      <w:pPr>
        <w:spacing w:after="0"/>
        <w:ind w:left="142"/>
        <w:jc w:val="both"/>
        <w:rPr>
          <w:rFonts w:ascii="Times New Roman" w:hAnsi="Times New Roman" w:cs="Times New Roman"/>
          <w:sz w:val="24"/>
          <w:szCs w:val="24"/>
        </w:rPr>
      </w:pPr>
      <w:r>
        <w:rPr>
          <w:rFonts w:ascii="Times New Roman" w:hAnsi="Times New Roman" w:cs="Times New Roman"/>
          <w:b/>
          <w:sz w:val="24"/>
          <w:szCs w:val="24"/>
        </w:rPr>
        <w:t xml:space="preserve">19 05 99 </w:t>
      </w:r>
      <w:r w:rsidRPr="00AA0913">
        <w:rPr>
          <w:rFonts w:ascii="Times New Roman" w:hAnsi="Times New Roman" w:cs="Times New Roman"/>
          <w:b/>
          <w:sz w:val="24"/>
          <w:szCs w:val="24"/>
        </w:rPr>
        <w:t>– (</w:t>
      </w:r>
      <w:r w:rsidRPr="00AA0913">
        <w:rPr>
          <w:rFonts w:ascii="Times New Roman" w:hAnsi="Times New Roman" w:cs="Times New Roman"/>
          <w:sz w:val="24"/>
          <w:szCs w:val="24"/>
        </w:rPr>
        <w:t>Inne nie wymienione odpady)</w:t>
      </w:r>
      <w:r w:rsidR="007668FF">
        <w:rPr>
          <w:rFonts w:ascii="Times New Roman" w:hAnsi="Times New Roman" w:cs="Times New Roman"/>
          <w:sz w:val="24"/>
          <w:szCs w:val="24"/>
        </w:rPr>
        <w:t xml:space="preserve"> </w:t>
      </w:r>
      <w:r w:rsidR="007668FF" w:rsidRPr="007668FF">
        <w:rPr>
          <w:rFonts w:ascii="Times New Roman" w:hAnsi="Times New Roman" w:cs="Times New Roman"/>
          <w:sz w:val="24"/>
          <w:szCs w:val="24"/>
        </w:rPr>
        <w:t>zostały poddane procesowi D5 co z załącznikiem nr 1 i 2 do ustawy o odpadach oznacza - Składowanie na składowiskach w sposób celowo zaprojektowany (np. umieszczanie w uszczelnionych oddzielnych komorach, przykrytych i izolowanych od siebie wzajemnie i od środowiska itd.)</w:t>
      </w:r>
      <w:r w:rsidR="007668FF">
        <w:rPr>
          <w:rFonts w:ascii="Times New Roman" w:hAnsi="Times New Roman" w:cs="Times New Roman"/>
          <w:sz w:val="24"/>
          <w:szCs w:val="24"/>
        </w:rPr>
        <w:t>.</w:t>
      </w:r>
    </w:p>
    <w:p w:rsidR="007668FF" w:rsidRPr="007668FF" w:rsidRDefault="007668FF" w:rsidP="007668FF">
      <w:pPr>
        <w:spacing w:after="0"/>
        <w:ind w:left="142"/>
        <w:jc w:val="both"/>
        <w:rPr>
          <w:rFonts w:ascii="Times New Roman" w:hAnsi="Times New Roman" w:cs="Times New Roman"/>
          <w:sz w:val="24"/>
          <w:szCs w:val="24"/>
        </w:rPr>
      </w:pPr>
    </w:p>
    <w:p w:rsidR="00AA0913" w:rsidRPr="00AA0913" w:rsidRDefault="007668FF" w:rsidP="007668FF">
      <w:pPr>
        <w:spacing w:after="0"/>
        <w:ind w:left="142" w:firstLine="566"/>
        <w:jc w:val="both"/>
        <w:rPr>
          <w:rFonts w:ascii="Times New Roman" w:hAnsi="Times New Roman" w:cs="Times New Roman"/>
          <w:sz w:val="24"/>
          <w:szCs w:val="24"/>
        </w:rPr>
      </w:pPr>
      <w:r>
        <w:rPr>
          <w:rFonts w:ascii="Times New Roman" w:hAnsi="Times New Roman" w:cs="Times New Roman"/>
          <w:sz w:val="24"/>
          <w:szCs w:val="24"/>
        </w:rPr>
        <w:t>Niesegregowane (zmieszane) odpady komunalne, i bioodpady stanowiące odpady komunalne, odbierane</w:t>
      </w:r>
      <w:r w:rsidRPr="004B6DF5">
        <w:rPr>
          <w:rFonts w:ascii="Times New Roman" w:hAnsi="Times New Roman" w:cs="Times New Roman"/>
          <w:sz w:val="24"/>
          <w:szCs w:val="24"/>
        </w:rPr>
        <w:t xml:space="preserve"> z terenu gminy</w:t>
      </w:r>
      <w:r>
        <w:rPr>
          <w:rFonts w:ascii="Times New Roman" w:hAnsi="Times New Roman" w:cs="Times New Roman"/>
          <w:sz w:val="24"/>
          <w:szCs w:val="24"/>
        </w:rPr>
        <w:t xml:space="preserve"> Klembów zostały poddane procesom R12 I D13.</w:t>
      </w:r>
    </w:p>
    <w:p w:rsidR="00AA0913" w:rsidRPr="00AA0913" w:rsidRDefault="00AA0913" w:rsidP="007668FF">
      <w:pPr>
        <w:spacing w:after="0"/>
        <w:jc w:val="both"/>
        <w:rPr>
          <w:rFonts w:ascii="Times New Roman" w:hAnsi="Times New Roman" w:cs="Times New Roman"/>
          <w:sz w:val="24"/>
          <w:szCs w:val="24"/>
        </w:rPr>
      </w:pPr>
    </w:p>
    <w:p w:rsidR="007929DE" w:rsidRDefault="00CB39C5" w:rsidP="00417BEF">
      <w:pPr>
        <w:spacing w:after="0"/>
        <w:ind w:left="142"/>
        <w:jc w:val="both"/>
        <w:rPr>
          <w:rFonts w:ascii="Times New Roman" w:hAnsi="Times New Roman" w:cs="Times New Roman"/>
          <w:sz w:val="24"/>
          <w:szCs w:val="24"/>
        </w:rPr>
      </w:pPr>
      <w:r w:rsidRPr="00AA0913">
        <w:rPr>
          <w:rFonts w:ascii="Times New Roman" w:hAnsi="Times New Roman" w:cs="Times New Roman"/>
          <w:b/>
          <w:sz w:val="24"/>
          <w:szCs w:val="24"/>
        </w:rPr>
        <w:t xml:space="preserve"> 20 03 01</w:t>
      </w:r>
      <w:r w:rsidRPr="00AA0913">
        <w:rPr>
          <w:rFonts w:ascii="Times New Roman" w:hAnsi="Times New Roman" w:cs="Times New Roman"/>
          <w:sz w:val="24"/>
          <w:szCs w:val="24"/>
        </w:rPr>
        <w:t xml:space="preserve"> (niesegregowane zmieszane odpady </w:t>
      </w:r>
      <w:r w:rsidR="00804D24" w:rsidRPr="00AA0913">
        <w:rPr>
          <w:rFonts w:ascii="Times New Roman" w:hAnsi="Times New Roman" w:cs="Times New Roman"/>
          <w:sz w:val="24"/>
          <w:szCs w:val="24"/>
        </w:rPr>
        <w:t>komunalne</w:t>
      </w:r>
      <w:r w:rsidRPr="00AA0913">
        <w:rPr>
          <w:rFonts w:ascii="Times New Roman" w:hAnsi="Times New Roman" w:cs="Times New Roman"/>
          <w:sz w:val="24"/>
          <w:szCs w:val="24"/>
        </w:rPr>
        <w:t xml:space="preserve">) zostały poddane procesowi R 12 </w:t>
      </w:r>
      <w:r w:rsidR="00417BEF" w:rsidRPr="00AA0913">
        <w:rPr>
          <w:rFonts w:ascii="Times New Roman" w:hAnsi="Times New Roman" w:cs="Times New Roman"/>
          <w:sz w:val="24"/>
          <w:szCs w:val="24"/>
        </w:rPr>
        <w:t xml:space="preserve">ora D13 </w:t>
      </w:r>
      <w:r w:rsidRPr="00AA0913">
        <w:rPr>
          <w:rFonts w:ascii="Times New Roman" w:hAnsi="Times New Roman" w:cs="Times New Roman"/>
          <w:sz w:val="24"/>
          <w:szCs w:val="24"/>
        </w:rPr>
        <w:t>co z załącznikiem nr</w:t>
      </w:r>
      <w:r w:rsidR="007929DE" w:rsidRPr="00AA0913">
        <w:rPr>
          <w:rFonts w:ascii="Times New Roman" w:hAnsi="Times New Roman" w:cs="Times New Roman"/>
          <w:sz w:val="24"/>
          <w:szCs w:val="24"/>
        </w:rPr>
        <w:t xml:space="preserve"> 1 </w:t>
      </w:r>
      <w:r w:rsidR="00417BEF" w:rsidRPr="00AA0913">
        <w:rPr>
          <w:rFonts w:ascii="Times New Roman" w:hAnsi="Times New Roman" w:cs="Times New Roman"/>
          <w:sz w:val="24"/>
          <w:szCs w:val="24"/>
        </w:rPr>
        <w:t xml:space="preserve">i 2 </w:t>
      </w:r>
      <w:r w:rsidR="007929DE" w:rsidRPr="00AA0913">
        <w:rPr>
          <w:rFonts w:ascii="Times New Roman" w:hAnsi="Times New Roman" w:cs="Times New Roman"/>
          <w:sz w:val="24"/>
          <w:szCs w:val="24"/>
        </w:rPr>
        <w:t xml:space="preserve">do ustawy o odpadach oznacza </w:t>
      </w:r>
      <w:r w:rsidR="00417BEF" w:rsidRPr="00AA0913">
        <w:rPr>
          <w:rFonts w:ascii="Times New Roman" w:hAnsi="Times New Roman" w:cs="Times New Roman"/>
          <w:sz w:val="24"/>
          <w:szCs w:val="24"/>
        </w:rPr>
        <w:t xml:space="preserve">odpowiednio </w:t>
      </w:r>
      <w:r w:rsidR="00AA0913" w:rsidRPr="00AA0913">
        <w:rPr>
          <w:rFonts w:ascii="Times New Roman" w:hAnsi="Times New Roman" w:cs="Times New Roman"/>
          <w:sz w:val="24"/>
          <w:szCs w:val="24"/>
        </w:rPr>
        <w:t xml:space="preserve">– R 12 </w:t>
      </w:r>
      <w:r w:rsidR="007929DE" w:rsidRPr="00AA0913">
        <w:rPr>
          <w:rFonts w:ascii="Times New Roman" w:hAnsi="Times New Roman" w:cs="Times New Roman"/>
          <w:sz w:val="24"/>
          <w:szCs w:val="24"/>
        </w:rPr>
        <w:t>wymianę odpadów w celu poddania ich któremukolwiek z procesów wymienionych w pozycji R1-R11</w:t>
      </w:r>
      <w:r w:rsidR="007929DE" w:rsidRPr="00AA0913">
        <w:rPr>
          <w:rFonts w:ascii="Times New Roman" w:hAnsi="Times New Roman" w:cs="Times New Roman"/>
          <w:sz w:val="24"/>
          <w:szCs w:val="24"/>
          <w:vertAlign w:val="superscript"/>
        </w:rPr>
        <w:t>(****)</w:t>
      </w:r>
      <w:r w:rsidR="00417BEF" w:rsidRPr="00AA0913">
        <w:rPr>
          <w:rFonts w:ascii="Times New Roman" w:hAnsi="Times New Roman" w:cs="Times New Roman"/>
          <w:sz w:val="24"/>
          <w:szCs w:val="24"/>
        </w:rPr>
        <w:t>, oraz</w:t>
      </w:r>
      <w:r w:rsidR="00AA0913" w:rsidRPr="00AA0913">
        <w:rPr>
          <w:rFonts w:ascii="Times New Roman" w:hAnsi="Times New Roman" w:cs="Times New Roman"/>
          <w:sz w:val="24"/>
          <w:szCs w:val="24"/>
        </w:rPr>
        <w:t xml:space="preserve"> D13 s</w:t>
      </w:r>
      <w:r w:rsidR="00417BEF" w:rsidRPr="00AA0913">
        <w:rPr>
          <w:rFonts w:ascii="Times New Roman" w:hAnsi="Times New Roman" w:cs="Times New Roman"/>
          <w:sz w:val="24"/>
          <w:szCs w:val="24"/>
        </w:rPr>
        <w:t>porządzanie mieszanki lub mieszanie przed poddaniem odpadów któremukolwiek z</w:t>
      </w:r>
      <w:r w:rsidR="00AA0913" w:rsidRPr="00AA0913">
        <w:rPr>
          <w:rFonts w:ascii="Times New Roman" w:hAnsi="Times New Roman" w:cs="Times New Roman"/>
          <w:sz w:val="24"/>
          <w:szCs w:val="24"/>
        </w:rPr>
        <w:t xml:space="preserve"> </w:t>
      </w:r>
      <w:r w:rsidR="00417BEF" w:rsidRPr="00AA0913">
        <w:rPr>
          <w:rFonts w:ascii="Times New Roman" w:hAnsi="Times New Roman" w:cs="Times New Roman"/>
          <w:sz w:val="24"/>
          <w:szCs w:val="24"/>
        </w:rPr>
        <w:t>procesów wymienionych w</w:t>
      </w:r>
      <w:r w:rsidR="00AA0913" w:rsidRPr="00AA0913">
        <w:rPr>
          <w:rFonts w:ascii="Times New Roman" w:hAnsi="Times New Roman" w:cs="Times New Roman"/>
          <w:sz w:val="24"/>
          <w:szCs w:val="24"/>
        </w:rPr>
        <w:t xml:space="preserve"> </w:t>
      </w:r>
      <w:r w:rsidR="00417BEF" w:rsidRPr="00AA0913">
        <w:rPr>
          <w:rFonts w:ascii="Times New Roman" w:hAnsi="Times New Roman" w:cs="Times New Roman"/>
          <w:sz w:val="24"/>
          <w:szCs w:val="24"/>
        </w:rPr>
        <w:t>pozycjach D1–D12</w:t>
      </w:r>
      <w:r w:rsidR="00417BEF" w:rsidRPr="00AA0913">
        <w:rPr>
          <w:rFonts w:ascii="Times New Roman" w:hAnsi="Times New Roman" w:cs="Times New Roman"/>
          <w:sz w:val="24"/>
          <w:szCs w:val="24"/>
          <w:vertAlign w:val="superscript"/>
        </w:rPr>
        <w:t>(**)</w:t>
      </w:r>
      <w:r w:rsidR="00AA0913">
        <w:rPr>
          <w:rFonts w:ascii="Times New Roman" w:hAnsi="Times New Roman" w:cs="Times New Roman"/>
          <w:sz w:val="24"/>
          <w:szCs w:val="24"/>
          <w:vertAlign w:val="superscript"/>
        </w:rPr>
        <w:t xml:space="preserve"> </w:t>
      </w:r>
    </w:p>
    <w:p w:rsidR="00AA0913" w:rsidRDefault="00AA0913" w:rsidP="00AA0913">
      <w:pPr>
        <w:spacing w:after="0"/>
        <w:ind w:left="142"/>
        <w:jc w:val="both"/>
        <w:rPr>
          <w:rFonts w:ascii="Times New Roman" w:hAnsi="Times New Roman" w:cs="Times New Roman"/>
          <w:sz w:val="24"/>
          <w:szCs w:val="24"/>
        </w:rPr>
      </w:pPr>
      <w:r>
        <w:rPr>
          <w:rFonts w:ascii="Times New Roman" w:hAnsi="Times New Roman" w:cs="Times New Roman"/>
          <w:b/>
          <w:sz w:val="24"/>
          <w:szCs w:val="24"/>
        </w:rPr>
        <w:t>20 02 01</w:t>
      </w:r>
      <w:r w:rsidRPr="007929DE">
        <w:rPr>
          <w:rFonts w:ascii="Times New Roman" w:hAnsi="Times New Roman" w:cs="Times New Roman"/>
          <w:sz w:val="24"/>
          <w:szCs w:val="24"/>
        </w:rPr>
        <w:t xml:space="preserve"> (odpady ulegające biodegradacji) zostały poddane procesowi R 3 co z załącznikiem nr 1 do ustawy o odpadach oznacza -</w:t>
      </w:r>
      <w:r w:rsidRPr="007929DE">
        <w:t xml:space="preserve"> </w:t>
      </w:r>
      <w:r w:rsidRPr="007929DE">
        <w:rPr>
          <w:rFonts w:ascii="Times New Roman" w:hAnsi="Times New Roman" w:cs="Times New Roman"/>
          <w:sz w:val="24"/>
          <w:szCs w:val="24"/>
        </w:rPr>
        <w:t>Recykling lub odzysk substancji organicznych, które nie są stosowane jako rozpuszczalniki (w tym kompostowanie i inne biologiczne procesy przekształcania)</w:t>
      </w:r>
      <w:r>
        <w:rPr>
          <w:rFonts w:ascii="Times New Roman" w:hAnsi="Times New Roman" w:cs="Times New Roman"/>
          <w:sz w:val="24"/>
          <w:szCs w:val="24"/>
        </w:rPr>
        <w:t>,</w:t>
      </w:r>
    </w:p>
    <w:p w:rsidR="007929DE" w:rsidRPr="007929DE" w:rsidRDefault="007929DE" w:rsidP="0085688F">
      <w:pPr>
        <w:spacing w:after="0"/>
        <w:jc w:val="both"/>
        <w:rPr>
          <w:rFonts w:ascii="Times New Roman" w:hAnsi="Times New Roman" w:cs="Times New Roman"/>
          <w:sz w:val="24"/>
          <w:szCs w:val="24"/>
        </w:rPr>
      </w:pPr>
    </w:p>
    <w:p w:rsidR="00280B93" w:rsidRDefault="007929DE" w:rsidP="007929DE">
      <w:pPr>
        <w:spacing w:after="0"/>
        <w:ind w:left="142"/>
        <w:jc w:val="both"/>
        <w:rPr>
          <w:rFonts w:ascii="Times New Roman" w:hAnsi="Times New Roman" w:cs="Times New Roman"/>
          <w:sz w:val="24"/>
          <w:szCs w:val="24"/>
        </w:rPr>
      </w:pPr>
      <w:r w:rsidRPr="007929DE">
        <w:rPr>
          <w:rFonts w:ascii="Times New Roman" w:hAnsi="Times New Roman" w:cs="Times New Roman"/>
          <w:sz w:val="24"/>
          <w:szCs w:val="24"/>
          <w:vertAlign w:val="superscript"/>
        </w:rPr>
        <w:t>(****)</w:t>
      </w:r>
      <w:r w:rsidRPr="007929DE">
        <w:rPr>
          <w:rFonts w:ascii="Times New Roman" w:hAnsi="Times New Roman" w:cs="Times New Roman"/>
          <w:sz w:val="24"/>
          <w:szCs w:val="24"/>
        </w:rPr>
        <w:t>Jeżeli nie istnieje inny właściwy kod R, może to obejmować procesy wstępne poprzedzające przetwarzanie wstępne odpadów, jak np. demontaż, sortowanie, kruszenie, zagęszczanie, granulację, suszenie, rozdrabnianie, kondycjonowanie, przepakowywanie, separację, tworzenie mieszanek lub mieszanie przed poddaniem któremukolwiek z procesów wymienionych w poz. R1-R11.</w:t>
      </w:r>
    </w:p>
    <w:p w:rsidR="00AA0913" w:rsidRPr="00AA0913" w:rsidRDefault="00AA0913" w:rsidP="007929DE">
      <w:pPr>
        <w:spacing w:after="0"/>
        <w:ind w:left="142"/>
        <w:jc w:val="both"/>
        <w:rPr>
          <w:rFonts w:ascii="Times New Roman" w:hAnsi="Times New Roman" w:cs="Times New Roman"/>
          <w:sz w:val="24"/>
          <w:szCs w:val="24"/>
        </w:rPr>
      </w:pPr>
      <w:r w:rsidRPr="00AA0913">
        <w:rPr>
          <w:rFonts w:ascii="Times New Roman" w:hAnsi="Times New Roman" w:cs="Times New Roman"/>
          <w:sz w:val="24"/>
          <w:szCs w:val="24"/>
          <w:vertAlign w:val="superscript"/>
        </w:rPr>
        <w:t>(**)</w:t>
      </w:r>
      <w:r w:rsidRPr="00AA0913">
        <w:rPr>
          <w:rFonts w:ascii="Times New Roman" w:hAnsi="Times New Roman" w:cs="Times New Roman"/>
          <w:sz w:val="24"/>
          <w:szCs w:val="24"/>
        </w:rPr>
        <w:t xml:space="preserve"> Jeżeli nie istnieje inny właściwy kod D, mogą tu być uwzględnione procesy wstępne poprzedzające unieszkodliwienie, w</w:t>
      </w:r>
      <w:r>
        <w:rPr>
          <w:rFonts w:ascii="Times New Roman" w:hAnsi="Times New Roman" w:cs="Times New Roman"/>
          <w:sz w:val="24"/>
          <w:szCs w:val="24"/>
        </w:rPr>
        <w:t xml:space="preserve"> </w:t>
      </w:r>
      <w:r w:rsidRPr="00AA0913">
        <w:rPr>
          <w:rFonts w:ascii="Times New Roman" w:hAnsi="Times New Roman" w:cs="Times New Roman"/>
          <w:sz w:val="24"/>
          <w:szCs w:val="24"/>
        </w:rPr>
        <w:t>tym wstępna obróbka, jak np. sortowanie, kruszenie, zagęszczanie, granulacja, suszenie, rozdrabnianie, kondycjonowanie lub separacja przed poddaniem któremukolwiek spośród procesów wymienionych w pozycjach D1–D12</w:t>
      </w:r>
      <w:r>
        <w:rPr>
          <w:rFonts w:ascii="Times New Roman" w:hAnsi="Times New Roman" w:cs="Times New Roman"/>
          <w:sz w:val="24"/>
          <w:szCs w:val="24"/>
        </w:rPr>
        <w:t>.</w:t>
      </w:r>
    </w:p>
    <w:p w:rsidR="007929DE" w:rsidRPr="007929DE" w:rsidRDefault="007929DE" w:rsidP="007929DE">
      <w:pPr>
        <w:spacing w:after="0"/>
        <w:ind w:left="142"/>
        <w:jc w:val="both"/>
        <w:rPr>
          <w:rFonts w:ascii="Times New Roman" w:hAnsi="Times New Roman" w:cs="Times New Roman"/>
          <w:sz w:val="24"/>
          <w:szCs w:val="24"/>
        </w:rPr>
      </w:pPr>
    </w:p>
    <w:p w:rsidR="00280B93" w:rsidRPr="007929DE" w:rsidRDefault="00280B93" w:rsidP="00280B93">
      <w:pPr>
        <w:spacing w:after="0"/>
        <w:ind w:left="142" w:firstLine="566"/>
        <w:jc w:val="both"/>
        <w:rPr>
          <w:rFonts w:ascii="Times New Roman" w:hAnsi="Times New Roman" w:cs="Times New Roman"/>
          <w:sz w:val="24"/>
          <w:szCs w:val="24"/>
        </w:rPr>
      </w:pPr>
    </w:p>
    <w:p w:rsidR="00280B93" w:rsidRPr="00A943EE" w:rsidRDefault="00280B93" w:rsidP="00280B93">
      <w:pPr>
        <w:pStyle w:val="Nagwek1"/>
      </w:pPr>
      <w:bookmarkStart w:id="23" w:name="_Toc53121355"/>
      <w:r w:rsidRPr="00A943EE">
        <w:t>ROZDZIAŁ VI</w:t>
      </w:r>
      <w:bookmarkEnd w:id="23"/>
    </w:p>
    <w:p w:rsidR="00280B93" w:rsidRPr="00A943EE" w:rsidRDefault="00280B93" w:rsidP="00280B93">
      <w:pPr>
        <w:pStyle w:val="Bezodstpw"/>
        <w:rPr>
          <w:rFonts w:ascii="Times New Roman" w:hAnsi="Times New Roman" w:cs="Times New Roman"/>
        </w:rPr>
      </w:pPr>
    </w:p>
    <w:p w:rsidR="00280B93" w:rsidRPr="00A943EE" w:rsidRDefault="00280B93" w:rsidP="00280B93">
      <w:pPr>
        <w:pStyle w:val="Nagwek1"/>
      </w:pPr>
      <w:bookmarkStart w:id="24" w:name="_Toc53121356"/>
      <w:r w:rsidRPr="00A943EE">
        <w:t>WYMAGANE POZIOMY RECYKLINGU ORAZ POZIOMY OGRANICZENIA MASY ODPADÓW KOMUNALNYCH ULEGAJĄCYCH BIODEGRADACJI KIEROWANYCH DO SKŁADOWANIA</w:t>
      </w:r>
      <w:bookmarkEnd w:id="24"/>
    </w:p>
    <w:p w:rsidR="00280B93" w:rsidRPr="00A943EE" w:rsidRDefault="00280B93" w:rsidP="00280B93">
      <w:pPr>
        <w:pStyle w:val="Bezodstpw"/>
        <w:rPr>
          <w:rFonts w:ascii="Times New Roman" w:hAnsi="Times New Roman" w:cs="Times New Roman"/>
        </w:rPr>
      </w:pPr>
    </w:p>
    <w:p w:rsidR="00280B93" w:rsidRPr="00A943EE" w:rsidRDefault="00280B93" w:rsidP="00280B93">
      <w:pPr>
        <w:pStyle w:val="Bezodstpw"/>
        <w:spacing w:line="276" w:lineRule="auto"/>
        <w:ind w:firstLine="284"/>
        <w:jc w:val="both"/>
        <w:rPr>
          <w:rFonts w:ascii="Times New Roman" w:hAnsi="Times New Roman" w:cs="Times New Roman"/>
          <w:sz w:val="24"/>
          <w:szCs w:val="24"/>
        </w:rPr>
      </w:pPr>
      <w:r w:rsidRPr="00A943EE">
        <w:rPr>
          <w:rFonts w:ascii="Times New Roman" w:hAnsi="Times New Roman" w:cs="Times New Roman"/>
          <w:sz w:val="24"/>
          <w:szCs w:val="24"/>
        </w:rPr>
        <w:lastRenderedPageBreak/>
        <w:t>Zapisy art. 3b oraz 3c ustawy o utrzymaniu czystości i porządku w gminach obligują gminy do ograniczenia masy odpadów komunalnych ulegających biodegradacji przekazywanych do składowania oraz do osiągnięcia poziomów recyklingu, przygotowania do ponownego użycia i</w:t>
      </w:r>
      <w:r>
        <w:rPr>
          <w:rFonts w:ascii="Times New Roman" w:hAnsi="Times New Roman" w:cs="Times New Roman"/>
          <w:sz w:val="24"/>
          <w:szCs w:val="24"/>
        </w:rPr>
        <w:t> </w:t>
      </w:r>
      <w:r w:rsidRPr="00A943EE">
        <w:rPr>
          <w:rFonts w:ascii="Times New Roman" w:hAnsi="Times New Roman" w:cs="Times New Roman"/>
          <w:sz w:val="24"/>
          <w:szCs w:val="24"/>
        </w:rPr>
        <w:t xml:space="preserve">odzysku innymi metodami niektórych frakcji odpadów komunalnych. </w:t>
      </w:r>
    </w:p>
    <w:p w:rsidR="00280B93" w:rsidRPr="00A943EE" w:rsidRDefault="00280B93" w:rsidP="00280B93">
      <w:pPr>
        <w:pStyle w:val="Bezodstpw"/>
        <w:spacing w:line="276" w:lineRule="auto"/>
        <w:ind w:firstLine="284"/>
        <w:jc w:val="both"/>
        <w:rPr>
          <w:rFonts w:ascii="Times New Roman" w:hAnsi="Times New Roman" w:cs="Times New Roman"/>
          <w:sz w:val="24"/>
          <w:szCs w:val="24"/>
        </w:rPr>
      </w:pPr>
      <w:r w:rsidRPr="00A943EE">
        <w:rPr>
          <w:rFonts w:ascii="Times New Roman" w:hAnsi="Times New Roman" w:cs="Times New Roman"/>
          <w:sz w:val="24"/>
          <w:szCs w:val="24"/>
        </w:rPr>
        <w:t>Wytyczne dotyczące obliczania wspomnianych wyżej poziomów wyznaczają dwa rozporządzenia.</w:t>
      </w:r>
    </w:p>
    <w:p w:rsidR="00280B93" w:rsidRPr="00A943EE" w:rsidRDefault="00280B93" w:rsidP="00280B93">
      <w:pPr>
        <w:pStyle w:val="Nagwek2"/>
        <w:numPr>
          <w:ilvl w:val="0"/>
          <w:numId w:val="22"/>
        </w:numPr>
        <w:ind w:left="284" w:hanging="284"/>
        <w:jc w:val="both"/>
        <w:rPr>
          <w:rFonts w:cs="Times New Roman"/>
          <w:szCs w:val="24"/>
        </w:rPr>
      </w:pPr>
      <w:bookmarkStart w:id="25" w:name="_Toc53121357"/>
      <w:r w:rsidRPr="00A943EE">
        <w:rPr>
          <w:rFonts w:cs="Times New Roman"/>
          <w:szCs w:val="24"/>
        </w:rPr>
        <w:t>Poziom ograniczenia masy odpadów komunalnych ulegających biodegradacji przekazywanych do składowania</w:t>
      </w:r>
      <w:bookmarkEnd w:id="25"/>
    </w:p>
    <w:p w:rsidR="00280B93" w:rsidRPr="00A943EE" w:rsidRDefault="00280B93" w:rsidP="00280B93">
      <w:pPr>
        <w:pStyle w:val="Bezodstpw"/>
        <w:spacing w:line="276" w:lineRule="auto"/>
        <w:jc w:val="both"/>
        <w:rPr>
          <w:rFonts w:ascii="Times New Roman" w:hAnsi="Times New Roman" w:cs="Times New Roman"/>
          <w:sz w:val="24"/>
          <w:szCs w:val="24"/>
        </w:rPr>
      </w:pPr>
    </w:p>
    <w:p w:rsidR="00280B93" w:rsidRPr="00A943EE" w:rsidRDefault="00280B93" w:rsidP="00280B93">
      <w:pPr>
        <w:pStyle w:val="Bezodstpw"/>
        <w:spacing w:line="276" w:lineRule="auto"/>
        <w:ind w:firstLine="284"/>
        <w:jc w:val="both"/>
        <w:rPr>
          <w:rFonts w:ascii="Times New Roman" w:hAnsi="Times New Roman" w:cs="Times New Roman"/>
          <w:sz w:val="24"/>
          <w:szCs w:val="24"/>
        </w:rPr>
      </w:pPr>
      <w:r w:rsidRPr="00A943EE">
        <w:rPr>
          <w:rFonts w:ascii="Times New Roman" w:hAnsi="Times New Roman" w:cs="Times New Roman"/>
          <w:sz w:val="24"/>
          <w:szCs w:val="24"/>
        </w:rPr>
        <w:t xml:space="preserve">Poziom ograniczenia masy odpadów komunalnych ulegających biodegradacji przekazywanych do składowania oblicza się na podstawie wzoru z </w:t>
      </w:r>
      <w:r w:rsidRPr="00130943">
        <w:rPr>
          <w:rFonts w:ascii="Times New Roman" w:eastAsia="Times New Roman" w:hAnsi="Times New Roman" w:cs="Times New Roman"/>
          <w:sz w:val="24"/>
          <w:szCs w:val="24"/>
          <w:lang w:eastAsia="pl-PL"/>
        </w:rPr>
        <w:t xml:space="preserve">Rozporządzenie Ministra Środowiska z dnia </w:t>
      </w:r>
      <w:r>
        <w:rPr>
          <w:rFonts w:ascii="Times New Roman" w:eastAsia="Times New Roman" w:hAnsi="Times New Roman" w:cs="Times New Roman"/>
          <w:sz w:val="24"/>
          <w:szCs w:val="24"/>
          <w:lang w:eastAsia="pl-PL"/>
        </w:rPr>
        <w:t>15 grudnia 2017</w:t>
      </w:r>
      <w:r w:rsidRPr="00130943">
        <w:rPr>
          <w:rFonts w:ascii="Times New Roman" w:eastAsia="Times New Roman" w:hAnsi="Times New Roman" w:cs="Times New Roman"/>
          <w:sz w:val="24"/>
          <w:szCs w:val="24"/>
          <w:lang w:eastAsia="pl-PL"/>
        </w:rPr>
        <w:t xml:space="preserve"> r. w sprawie poziomów ograniczenia </w:t>
      </w:r>
      <w:r>
        <w:rPr>
          <w:rFonts w:ascii="Times New Roman" w:eastAsia="Times New Roman" w:hAnsi="Times New Roman" w:cs="Times New Roman"/>
          <w:sz w:val="24"/>
          <w:szCs w:val="24"/>
          <w:lang w:eastAsia="pl-PL"/>
        </w:rPr>
        <w:t xml:space="preserve">składowania </w:t>
      </w:r>
      <w:r w:rsidRPr="00130943">
        <w:rPr>
          <w:rFonts w:ascii="Times New Roman" w:eastAsia="Times New Roman" w:hAnsi="Times New Roman" w:cs="Times New Roman"/>
          <w:sz w:val="24"/>
          <w:szCs w:val="24"/>
          <w:lang w:eastAsia="pl-PL"/>
        </w:rPr>
        <w:t xml:space="preserve">masy odpadów komunalnych ulegających biodegradacji </w:t>
      </w:r>
      <w:r>
        <w:rPr>
          <w:rFonts w:ascii="Times New Roman" w:eastAsia="Times New Roman" w:hAnsi="Times New Roman" w:cs="Times New Roman"/>
          <w:sz w:val="24"/>
          <w:szCs w:val="24"/>
          <w:lang w:eastAsia="pl-PL"/>
        </w:rPr>
        <w:t>(Dz. U. z 2017</w:t>
      </w:r>
      <w:r w:rsidR="00A10491">
        <w:rPr>
          <w:rFonts w:ascii="Times New Roman" w:eastAsia="Times New Roman" w:hAnsi="Times New Roman" w:cs="Times New Roman"/>
          <w:sz w:val="24"/>
          <w:szCs w:val="24"/>
          <w:lang w:eastAsia="pl-PL"/>
        </w:rPr>
        <w:t xml:space="preserve"> r. poz.</w:t>
      </w:r>
      <w:r w:rsidR="00097920">
        <w:rPr>
          <w:rFonts w:ascii="Times New Roman" w:eastAsia="Times New Roman" w:hAnsi="Times New Roman" w:cs="Times New Roman"/>
          <w:sz w:val="24"/>
          <w:szCs w:val="24"/>
          <w:lang w:eastAsia="pl-PL"/>
        </w:rPr>
        <w:t xml:space="preserve"> 2412</w:t>
      </w:r>
      <w:r w:rsidRPr="0013094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280B93" w:rsidRDefault="00280B93" w:rsidP="00280B93">
      <w:pPr>
        <w:pStyle w:val="Bezodstpw"/>
        <w:spacing w:line="276" w:lineRule="auto"/>
        <w:ind w:firstLine="284"/>
        <w:jc w:val="both"/>
        <w:rPr>
          <w:rFonts w:ascii="Times New Roman" w:hAnsi="Times New Roman" w:cs="Times New Roman"/>
          <w:sz w:val="24"/>
          <w:szCs w:val="24"/>
        </w:rPr>
      </w:pPr>
      <w:r w:rsidRPr="00A943EE">
        <w:rPr>
          <w:rFonts w:ascii="Times New Roman" w:hAnsi="Times New Roman" w:cs="Times New Roman"/>
          <w:sz w:val="24"/>
          <w:szCs w:val="24"/>
        </w:rPr>
        <w:t xml:space="preserve">Poziomy ograniczenia </w:t>
      </w:r>
      <w:r>
        <w:rPr>
          <w:rFonts w:ascii="Times New Roman" w:hAnsi="Times New Roman" w:cs="Times New Roman"/>
          <w:sz w:val="24"/>
          <w:szCs w:val="24"/>
        </w:rPr>
        <w:t xml:space="preserve">składowania </w:t>
      </w:r>
      <w:r w:rsidRPr="00A943EE">
        <w:rPr>
          <w:rFonts w:ascii="Times New Roman" w:hAnsi="Times New Roman" w:cs="Times New Roman"/>
          <w:sz w:val="24"/>
          <w:szCs w:val="24"/>
        </w:rPr>
        <w:t xml:space="preserve">masy odpadów komunalnych ulegających biodegradacji </w:t>
      </w:r>
      <w:r>
        <w:rPr>
          <w:rFonts w:ascii="Times New Roman" w:hAnsi="Times New Roman" w:cs="Times New Roman"/>
          <w:sz w:val="24"/>
          <w:szCs w:val="24"/>
        </w:rPr>
        <w:t xml:space="preserve">w </w:t>
      </w:r>
      <w:r w:rsidRPr="00A943EE">
        <w:rPr>
          <w:rFonts w:ascii="Times New Roman" w:hAnsi="Times New Roman" w:cs="Times New Roman"/>
          <w:sz w:val="24"/>
          <w:szCs w:val="24"/>
        </w:rPr>
        <w:t>Rozporządzeniu Ministra Środowiska przewidziane do osiągnięcia w poszczególnych latach oraz poziomy uzyskane przez Gminę Klembów</w:t>
      </w:r>
      <w:r>
        <w:rPr>
          <w:rFonts w:ascii="Times New Roman" w:hAnsi="Times New Roman" w:cs="Times New Roman"/>
          <w:sz w:val="24"/>
          <w:szCs w:val="24"/>
        </w:rPr>
        <w:t xml:space="preserve"> przedstawia poniża tabela nr 5</w:t>
      </w:r>
      <w:r w:rsidRPr="00A943EE">
        <w:rPr>
          <w:rFonts w:ascii="Times New Roman" w:hAnsi="Times New Roman" w:cs="Times New Roman"/>
          <w:sz w:val="24"/>
          <w:szCs w:val="24"/>
        </w:rPr>
        <w:t>.</w:t>
      </w:r>
    </w:p>
    <w:p w:rsidR="0085688F" w:rsidRDefault="0085688F" w:rsidP="00280B93">
      <w:pPr>
        <w:pStyle w:val="Bezodstpw"/>
        <w:spacing w:line="276" w:lineRule="auto"/>
        <w:ind w:firstLine="284"/>
        <w:jc w:val="both"/>
        <w:rPr>
          <w:rFonts w:ascii="Times New Roman" w:hAnsi="Times New Roman" w:cs="Times New Roman"/>
          <w:sz w:val="24"/>
          <w:szCs w:val="24"/>
        </w:rPr>
      </w:pPr>
    </w:p>
    <w:p w:rsidR="0085688F" w:rsidRDefault="0085688F" w:rsidP="00280B93">
      <w:pPr>
        <w:pStyle w:val="Bezodstpw"/>
        <w:spacing w:line="276" w:lineRule="auto"/>
        <w:ind w:firstLine="284"/>
        <w:jc w:val="both"/>
        <w:rPr>
          <w:rFonts w:ascii="Times New Roman" w:hAnsi="Times New Roman" w:cs="Times New Roman"/>
          <w:sz w:val="24"/>
          <w:szCs w:val="24"/>
        </w:rPr>
      </w:pPr>
    </w:p>
    <w:p w:rsidR="00280B93" w:rsidRPr="00A943EE" w:rsidRDefault="00280B93" w:rsidP="00280B93">
      <w:pPr>
        <w:pStyle w:val="Bezodstpw"/>
        <w:spacing w:line="276" w:lineRule="auto"/>
        <w:ind w:firstLine="284"/>
        <w:jc w:val="both"/>
        <w:rPr>
          <w:rFonts w:ascii="Times New Roman" w:hAnsi="Times New Roman" w:cs="Times New Roman"/>
        </w:rPr>
      </w:pPr>
    </w:p>
    <w:p w:rsidR="00280B93" w:rsidRDefault="00280B93" w:rsidP="00280B93">
      <w:pPr>
        <w:pStyle w:val="Bezodstpw"/>
        <w:spacing w:line="276" w:lineRule="auto"/>
        <w:ind w:left="-851"/>
        <w:jc w:val="both"/>
        <w:rPr>
          <w:rFonts w:ascii="Times New Roman" w:hAnsi="Times New Roman" w:cs="Times New Roman"/>
          <w:sz w:val="20"/>
          <w:szCs w:val="20"/>
        </w:rPr>
      </w:pPr>
      <w:r>
        <w:rPr>
          <w:rFonts w:ascii="Times New Roman" w:hAnsi="Times New Roman" w:cs="Times New Roman"/>
          <w:b/>
          <w:sz w:val="20"/>
          <w:szCs w:val="20"/>
        </w:rPr>
        <w:t xml:space="preserve">   </w:t>
      </w:r>
      <w:r w:rsidRPr="00A943EE">
        <w:rPr>
          <w:rFonts w:ascii="Times New Roman" w:hAnsi="Times New Roman" w:cs="Times New Roman"/>
          <w:b/>
          <w:sz w:val="20"/>
          <w:szCs w:val="20"/>
        </w:rPr>
        <w:t xml:space="preserve">Tabela nr </w:t>
      </w:r>
      <w:r>
        <w:rPr>
          <w:rFonts w:ascii="Times New Roman" w:hAnsi="Times New Roman" w:cs="Times New Roman"/>
          <w:b/>
          <w:sz w:val="20"/>
          <w:szCs w:val="20"/>
        </w:rPr>
        <w:t>5</w:t>
      </w:r>
      <w:r w:rsidRPr="00A943EE">
        <w:rPr>
          <w:rFonts w:ascii="Times New Roman" w:hAnsi="Times New Roman" w:cs="Times New Roman"/>
          <w:b/>
          <w:sz w:val="20"/>
          <w:szCs w:val="20"/>
        </w:rPr>
        <w:t>.</w:t>
      </w:r>
      <w:r w:rsidRPr="00A943EE">
        <w:rPr>
          <w:rFonts w:ascii="Times New Roman" w:hAnsi="Times New Roman" w:cs="Times New Roman"/>
          <w:sz w:val="20"/>
          <w:szCs w:val="20"/>
        </w:rPr>
        <w:t xml:space="preserve"> </w:t>
      </w:r>
    </w:p>
    <w:p w:rsidR="00280B93" w:rsidRDefault="00280B93" w:rsidP="00280B93">
      <w:pPr>
        <w:pStyle w:val="Bezodstpw"/>
        <w:spacing w:line="276" w:lineRule="auto"/>
        <w:ind w:left="-851"/>
        <w:jc w:val="both"/>
        <w:rPr>
          <w:rFonts w:ascii="Times New Roman" w:hAnsi="Times New Roman" w:cs="Times New Roman"/>
          <w:b/>
          <w:sz w:val="20"/>
          <w:szCs w:val="20"/>
        </w:rPr>
      </w:pPr>
      <w:r>
        <w:rPr>
          <w:rFonts w:ascii="Times New Roman" w:hAnsi="Times New Roman" w:cs="Times New Roman"/>
          <w:b/>
          <w:sz w:val="20"/>
          <w:szCs w:val="20"/>
        </w:rPr>
        <w:t xml:space="preserve">   </w:t>
      </w:r>
      <w:r w:rsidRPr="00A943EE">
        <w:rPr>
          <w:rFonts w:ascii="Times New Roman" w:hAnsi="Times New Roman" w:cs="Times New Roman"/>
          <w:b/>
          <w:sz w:val="20"/>
          <w:szCs w:val="20"/>
        </w:rPr>
        <w:t>Poziomy ograniczenia masy odpadów komunalnych ulegających biodegradacji przekazywanych do składowania</w:t>
      </w:r>
    </w:p>
    <w:p w:rsidR="00280B93" w:rsidRPr="00A943EE" w:rsidRDefault="00280B93" w:rsidP="00280B93">
      <w:pPr>
        <w:pStyle w:val="Bezodstpw"/>
        <w:spacing w:line="276" w:lineRule="auto"/>
        <w:ind w:left="-851"/>
        <w:jc w:val="both"/>
        <w:rPr>
          <w:rFonts w:ascii="Times New Roman" w:hAnsi="Times New Roman" w:cs="Times New Roman"/>
          <w:sz w:val="20"/>
          <w:szCs w:val="20"/>
        </w:rPr>
      </w:pPr>
    </w:p>
    <w:tbl>
      <w:tblPr>
        <w:tblStyle w:val="TableGrid"/>
        <w:tblW w:w="9923" w:type="dxa"/>
        <w:tblInd w:w="-714" w:type="dxa"/>
        <w:tblCellMar>
          <w:top w:w="45" w:type="dxa"/>
          <w:left w:w="125" w:type="dxa"/>
          <w:right w:w="70" w:type="dxa"/>
        </w:tblCellMar>
        <w:tblLook w:val="04A0" w:firstRow="1" w:lastRow="0" w:firstColumn="1" w:lastColumn="0" w:noHBand="0" w:noVBand="1"/>
      </w:tblPr>
      <w:tblGrid>
        <w:gridCol w:w="3082"/>
        <w:gridCol w:w="720"/>
        <w:gridCol w:w="719"/>
        <w:gridCol w:w="693"/>
        <w:gridCol w:w="842"/>
        <w:gridCol w:w="714"/>
        <w:gridCol w:w="750"/>
        <w:gridCol w:w="848"/>
        <w:gridCol w:w="847"/>
        <w:gridCol w:w="708"/>
      </w:tblGrid>
      <w:tr w:rsidR="00280B93" w:rsidTr="006452E4">
        <w:trPr>
          <w:trHeight w:val="644"/>
        </w:trPr>
        <w:tc>
          <w:tcPr>
            <w:tcW w:w="3082"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280B93" w:rsidRDefault="00280B93" w:rsidP="006D4EB3">
            <w:pPr>
              <w:ind w:right="57"/>
              <w:jc w:val="center"/>
            </w:pPr>
            <w:r>
              <w:rPr>
                <w:rFonts w:ascii="Times New Roman" w:eastAsia="Times New Roman" w:hAnsi="Times New Roman" w:cs="Times New Roman"/>
                <w:b/>
              </w:rPr>
              <w:t xml:space="preserve">ROK </w:t>
            </w:r>
          </w:p>
        </w:tc>
        <w:tc>
          <w:tcPr>
            <w:tcW w:w="720"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280B93" w:rsidRDefault="00280B93" w:rsidP="006D4EB3">
            <w:pPr>
              <w:ind w:right="58"/>
              <w:jc w:val="center"/>
            </w:pPr>
            <w:r>
              <w:rPr>
                <w:rFonts w:ascii="Times New Roman" w:eastAsia="Times New Roman" w:hAnsi="Times New Roman" w:cs="Times New Roman"/>
                <w:b/>
              </w:rPr>
              <w:t xml:space="preserve">2012 </w:t>
            </w:r>
          </w:p>
        </w:tc>
        <w:tc>
          <w:tcPr>
            <w:tcW w:w="719"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280B93" w:rsidRDefault="00280B93" w:rsidP="006D4EB3">
            <w:pPr>
              <w:ind w:right="60"/>
              <w:jc w:val="center"/>
            </w:pPr>
            <w:r>
              <w:rPr>
                <w:rFonts w:ascii="Times New Roman" w:eastAsia="Times New Roman" w:hAnsi="Times New Roman" w:cs="Times New Roman"/>
                <w:b/>
              </w:rPr>
              <w:t xml:space="preserve">2013 </w:t>
            </w:r>
          </w:p>
        </w:tc>
        <w:tc>
          <w:tcPr>
            <w:tcW w:w="693"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280B93" w:rsidRDefault="00280B93" w:rsidP="006D4EB3">
            <w:pPr>
              <w:ind w:right="57"/>
              <w:jc w:val="center"/>
            </w:pPr>
            <w:r>
              <w:rPr>
                <w:rFonts w:ascii="Times New Roman" w:eastAsia="Times New Roman" w:hAnsi="Times New Roman" w:cs="Times New Roman"/>
                <w:b/>
              </w:rPr>
              <w:t xml:space="preserve">2014 </w:t>
            </w:r>
          </w:p>
        </w:tc>
        <w:tc>
          <w:tcPr>
            <w:tcW w:w="842"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280B93" w:rsidRDefault="00280B93" w:rsidP="006D4EB3">
            <w:pPr>
              <w:ind w:right="59"/>
              <w:jc w:val="center"/>
            </w:pPr>
            <w:r>
              <w:rPr>
                <w:rFonts w:ascii="Times New Roman" w:eastAsia="Times New Roman" w:hAnsi="Times New Roman" w:cs="Times New Roman"/>
                <w:b/>
              </w:rPr>
              <w:t xml:space="preserve">2015 </w:t>
            </w:r>
          </w:p>
        </w:tc>
        <w:tc>
          <w:tcPr>
            <w:tcW w:w="714"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280B93" w:rsidRDefault="00280B93" w:rsidP="006D4EB3">
            <w:pPr>
              <w:ind w:right="56"/>
              <w:jc w:val="center"/>
            </w:pPr>
            <w:r>
              <w:rPr>
                <w:rFonts w:ascii="Times New Roman" w:eastAsia="Times New Roman" w:hAnsi="Times New Roman" w:cs="Times New Roman"/>
                <w:b/>
              </w:rPr>
              <w:t xml:space="preserve">2016 </w:t>
            </w:r>
          </w:p>
        </w:tc>
        <w:tc>
          <w:tcPr>
            <w:tcW w:w="750"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280B93" w:rsidRDefault="00280B93" w:rsidP="006D4EB3">
            <w:pPr>
              <w:ind w:right="58"/>
              <w:jc w:val="center"/>
            </w:pPr>
            <w:r>
              <w:rPr>
                <w:rFonts w:ascii="Times New Roman" w:eastAsia="Times New Roman" w:hAnsi="Times New Roman" w:cs="Times New Roman"/>
                <w:b/>
              </w:rPr>
              <w:t xml:space="preserve">2017 </w:t>
            </w:r>
          </w:p>
        </w:tc>
        <w:tc>
          <w:tcPr>
            <w:tcW w:w="848"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280B93" w:rsidRDefault="00280B93" w:rsidP="006D4EB3">
            <w:pPr>
              <w:ind w:right="55"/>
              <w:jc w:val="center"/>
            </w:pPr>
            <w:r>
              <w:rPr>
                <w:rFonts w:ascii="Times New Roman" w:eastAsia="Times New Roman" w:hAnsi="Times New Roman" w:cs="Times New Roman"/>
                <w:b/>
              </w:rPr>
              <w:t xml:space="preserve">2018 </w:t>
            </w:r>
          </w:p>
        </w:tc>
        <w:tc>
          <w:tcPr>
            <w:tcW w:w="847"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280B93" w:rsidRDefault="00280B93" w:rsidP="006D4EB3">
            <w:pPr>
              <w:ind w:right="58"/>
              <w:jc w:val="center"/>
            </w:pPr>
            <w:r>
              <w:rPr>
                <w:rFonts w:ascii="Times New Roman" w:eastAsia="Times New Roman" w:hAnsi="Times New Roman" w:cs="Times New Roman"/>
                <w:b/>
              </w:rPr>
              <w:t xml:space="preserve">2019 </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280B93" w:rsidRDefault="00280B93" w:rsidP="006D4EB3">
            <w:pPr>
              <w:ind w:left="37"/>
            </w:pPr>
            <w:r>
              <w:rPr>
                <w:rFonts w:ascii="Times New Roman" w:eastAsia="Times New Roman" w:hAnsi="Times New Roman" w:cs="Times New Roman"/>
                <w:b/>
              </w:rPr>
              <w:t xml:space="preserve">2020 </w:t>
            </w:r>
          </w:p>
        </w:tc>
      </w:tr>
      <w:tr w:rsidR="00804D24" w:rsidTr="006452E4">
        <w:trPr>
          <w:trHeight w:val="1068"/>
        </w:trPr>
        <w:tc>
          <w:tcPr>
            <w:tcW w:w="3082" w:type="dxa"/>
            <w:tcBorders>
              <w:top w:val="single" w:sz="4" w:space="0" w:color="000000"/>
              <w:left w:val="single" w:sz="4" w:space="0" w:color="000000"/>
              <w:bottom w:val="single" w:sz="4" w:space="0" w:color="000000"/>
              <w:right w:val="single" w:sz="4" w:space="0" w:color="000000"/>
            </w:tcBorders>
          </w:tcPr>
          <w:p w:rsidR="00804D24" w:rsidRPr="00130943" w:rsidRDefault="00804D24" w:rsidP="00804D24">
            <w:pPr>
              <w:spacing w:line="272" w:lineRule="auto"/>
              <w:jc w:val="center"/>
              <w:rPr>
                <w:sz w:val="17"/>
                <w:szCs w:val="17"/>
              </w:rPr>
            </w:pPr>
            <w:r w:rsidRPr="00130943">
              <w:rPr>
                <w:rFonts w:ascii="Times New Roman" w:eastAsia="Times New Roman" w:hAnsi="Times New Roman" w:cs="Times New Roman"/>
                <w:sz w:val="17"/>
                <w:szCs w:val="17"/>
              </w:rPr>
              <w:t xml:space="preserve">Dopuszczalny poziom masy odpadów komunalnych ulegających biodegradacji przekazywanych do składowania w </w:t>
            </w:r>
          </w:p>
          <w:p w:rsidR="00804D24" w:rsidRDefault="00804D24" w:rsidP="00804D24">
            <w:pPr>
              <w:jc w:val="center"/>
            </w:pPr>
            <w:r w:rsidRPr="00130943">
              <w:rPr>
                <w:rFonts w:ascii="Times New Roman" w:eastAsia="Times New Roman" w:hAnsi="Times New Roman" w:cs="Times New Roman"/>
                <w:sz w:val="17"/>
                <w:szCs w:val="17"/>
              </w:rPr>
              <w:t>stosunku do masy tych odpadów wytworzonych w 1995 r. (%)</w:t>
            </w:r>
            <w:r w:rsidRPr="00130943">
              <w:rPr>
                <w:rFonts w:ascii="Times New Roman" w:eastAsia="Times New Roman" w:hAnsi="Times New Roman" w:cs="Times New Roman"/>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804D24" w:rsidRPr="00F67150" w:rsidRDefault="00804D24" w:rsidP="00804D24">
            <w:pPr>
              <w:ind w:right="56"/>
              <w:jc w:val="center"/>
              <w:rPr>
                <w:rFonts w:ascii="Times New Roman" w:hAnsi="Times New Roman" w:cs="Times New Roman"/>
              </w:rPr>
            </w:pPr>
            <w:r w:rsidRPr="00F67150">
              <w:rPr>
                <w:rFonts w:ascii="Times New Roman" w:hAnsi="Times New Roman" w:cs="Times New Roman"/>
                <w:sz w:val="24"/>
              </w:rPr>
              <w:t xml:space="preserve">75 </w:t>
            </w:r>
          </w:p>
        </w:tc>
        <w:tc>
          <w:tcPr>
            <w:tcW w:w="719" w:type="dxa"/>
            <w:tcBorders>
              <w:top w:val="single" w:sz="4" w:space="0" w:color="000000"/>
              <w:left w:val="single" w:sz="4" w:space="0" w:color="000000"/>
              <w:bottom w:val="single" w:sz="4" w:space="0" w:color="000000"/>
              <w:right w:val="single" w:sz="4" w:space="0" w:color="000000"/>
            </w:tcBorders>
            <w:vAlign w:val="center"/>
          </w:tcPr>
          <w:p w:rsidR="00804D24" w:rsidRPr="00F67150" w:rsidRDefault="00804D24" w:rsidP="00804D24">
            <w:pPr>
              <w:ind w:right="59"/>
              <w:jc w:val="center"/>
              <w:rPr>
                <w:rFonts w:ascii="Times New Roman" w:hAnsi="Times New Roman" w:cs="Times New Roman"/>
              </w:rPr>
            </w:pPr>
            <w:r w:rsidRPr="00F67150">
              <w:rPr>
                <w:rFonts w:ascii="Times New Roman" w:hAnsi="Times New Roman" w:cs="Times New Roman"/>
                <w:sz w:val="24"/>
              </w:rPr>
              <w:t xml:space="preserve">50 </w:t>
            </w:r>
          </w:p>
        </w:tc>
        <w:tc>
          <w:tcPr>
            <w:tcW w:w="693" w:type="dxa"/>
            <w:tcBorders>
              <w:top w:val="single" w:sz="4" w:space="0" w:color="000000"/>
              <w:left w:val="single" w:sz="4" w:space="0" w:color="000000"/>
              <w:bottom w:val="single" w:sz="4" w:space="0" w:color="000000"/>
              <w:right w:val="single" w:sz="4" w:space="0" w:color="000000"/>
            </w:tcBorders>
            <w:vAlign w:val="center"/>
          </w:tcPr>
          <w:p w:rsidR="00804D24" w:rsidRPr="00F67150" w:rsidRDefault="00804D24" w:rsidP="00804D24">
            <w:pPr>
              <w:ind w:right="56"/>
              <w:jc w:val="center"/>
              <w:rPr>
                <w:rFonts w:ascii="Times New Roman" w:hAnsi="Times New Roman" w:cs="Times New Roman"/>
              </w:rPr>
            </w:pPr>
            <w:r w:rsidRPr="00F67150">
              <w:rPr>
                <w:rFonts w:ascii="Times New Roman" w:hAnsi="Times New Roman" w:cs="Times New Roman"/>
                <w:sz w:val="24"/>
              </w:rPr>
              <w:t xml:space="preserve">50 </w:t>
            </w:r>
          </w:p>
        </w:tc>
        <w:tc>
          <w:tcPr>
            <w:tcW w:w="842" w:type="dxa"/>
            <w:tcBorders>
              <w:top w:val="single" w:sz="4" w:space="0" w:color="000000"/>
              <w:left w:val="single" w:sz="4" w:space="0" w:color="000000"/>
              <w:bottom w:val="single" w:sz="4" w:space="0" w:color="000000"/>
              <w:right w:val="single" w:sz="4" w:space="0" w:color="000000"/>
            </w:tcBorders>
            <w:vAlign w:val="center"/>
          </w:tcPr>
          <w:p w:rsidR="00804D24" w:rsidRPr="00F67150" w:rsidRDefault="00804D24" w:rsidP="00804D24">
            <w:pPr>
              <w:ind w:right="58"/>
              <w:jc w:val="center"/>
              <w:rPr>
                <w:rFonts w:ascii="Times New Roman" w:hAnsi="Times New Roman" w:cs="Times New Roman"/>
              </w:rPr>
            </w:pPr>
            <w:r w:rsidRPr="00F67150">
              <w:rPr>
                <w:rFonts w:ascii="Times New Roman" w:hAnsi="Times New Roman" w:cs="Times New Roman"/>
                <w:sz w:val="24"/>
              </w:rPr>
              <w:t xml:space="preserve">50 </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D24" w:rsidRPr="00F67150" w:rsidRDefault="00804D24" w:rsidP="00804D24">
            <w:pPr>
              <w:ind w:right="55"/>
              <w:jc w:val="center"/>
              <w:rPr>
                <w:rFonts w:ascii="Times New Roman" w:hAnsi="Times New Roman" w:cs="Times New Roman"/>
              </w:rPr>
            </w:pPr>
            <w:r w:rsidRPr="00F67150">
              <w:rPr>
                <w:rFonts w:ascii="Times New Roman" w:eastAsia="Times New Roman" w:hAnsi="Times New Roman" w:cs="Times New Roman"/>
                <w:sz w:val="24"/>
              </w:rPr>
              <w:t xml:space="preserve">45 </w:t>
            </w:r>
          </w:p>
        </w:tc>
        <w:tc>
          <w:tcPr>
            <w:tcW w:w="750" w:type="dxa"/>
            <w:tcBorders>
              <w:top w:val="single" w:sz="4" w:space="0" w:color="000000"/>
              <w:bottom w:val="single" w:sz="4" w:space="0" w:color="000000"/>
              <w:right w:val="single" w:sz="4" w:space="0" w:color="000000"/>
            </w:tcBorders>
            <w:shd w:val="clear" w:color="auto" w:fill="auto"/>
            <w:vAlign w:val="center"/>
          </w:tcPr>
          <w:p w:rsidR="00804D24" w:rsidRPr="007115C2" w:rsidRDefault="00804D24" w:rsidP="00804D24">
            <w:pPr>
              <w:pStyle w:val="Bezodstpw"/>
              <w:spacing w:line="276" w:lineRule="auto"/>
              <w:jc w:val="center"/>
              <w:rPr>
                <w:rFonts w:ascii="Times New Roman" w:hAnsi="Times New Roman" w:cs="Times New Roman"/>
                <w:sz w:val="24"/>
                <w:szCs w:val="24"/>
              </w:rPr>
            </w:pPr>
            <w:r w:rsidRPr="007115C2">
              <w:rPr>
                <w:rFonts w:ascii="Times New Roman" w:hAnsi="Times New Roman" w:cs="Times New Roman"/>
                <w:sz w:val="24"/>
                <w:szCs w:val="24"/>
              </w:rPr>
              <w:t>45</w:t>
            </w:r>
          </w:p>
        </w:tc>
        <w:tc>
          <w:tcPr>
            <w:tcW w:w="848" w:type="dxa"/>
            <w:tcBorders>
              <w:top w:val="single" w:sz="4" w:space="0" w:color="000000"/>
              <w:left w:val="single" w:sz="4" w:space="0" w:color="000000"/>
              <w:bottom w:val="single" w:sz="4" w:space="0" w:color="000000"/>
            </w:tcBorders>
            <w:shd w:val="clear" w:color="auto" w:fill="auto"/>
            <w:vAlign w:val="center"/>
          </w:tcPr>
          <w:p w:rsidR="00804D24" w:rsidRPr="006452E4" w:rsidRDefault="00804D24" w:rsidP="00804D24">
            <w:pPr>
              <w:pStyle w:val="Bezodstpw"/>
              <w:spacing w:line="276" w:lineRule="auto"/>
              <w:jc w:val="center"/>
              <w:rPr>
                <w:rFonts w:ascii="Times New Roman" w:hAnsi="Times New Roman" w:cs="Times New Roman"/>
                <w:sz w:val="24"/>
                <w:szCs w:val="24"/>
              </w:rPr>
            </w:pPr>
            <w:r w:rsidRPr="006452E4">
              <w:rPr>
                <w:rFonts w:ascii="Times New Roman" w:hAnsi="Times New Roman" w:cs="Times New Roman"/>
                <w:sz w:val="24"/>
                <w:szCs w:val="24"/>
              </w:rPr>
              <w:t>40</w:t>
            </w:r>
          </w:p>
        </w:tc>
        <w:tc>
          <w:tcPr>
            <w:tcW w:w="84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04D24" w:rsidRPr="006452E4" w:rsidRDefault="00804D24" w:rsidP="00804D24">
            <w:pPr>
              <w:ind w:right="56"/>
              <w:jc w:val="center"/>
              <w:rPr>
                <w:rFonts w:ascii="Times New Roman" w:hAnsi="Times New Roman" w:cs="Times New Roman"/>
                <w:b/>
              </w:rPr>
            </w:pPr>
            <w:r w:rsidRPr="006452E4">
              <w:rPr>
                <w:rFonts w:ascii="Times New Roman" w:hAnsi="Times New Roman" w:cs="Times New Roman"/>
                <w:b/>
                <w:sz w:val="24"/>
              </w:rPr>
              <w:t xml:space="preserve">40 </w:t>
            </w:r>
          </w:p>
        </w:tc>
        <w:tc>
          <w:tcPr>
            <w:tcW w:w="708" w:type="dxa"/>
            <w:tcBorders>
              <w:top w:val="single" w:sz="4" w:space="0" w:color="000000"/>
              <w:left w:val="single" w:sz="4" w:space="0" w:color="000000"/>
              <w:bottom w:val="single" w:sz="4" w:space="0" w:color="000000"/>
              <w:right w:val="single" w:sz="4" w:space="0" w:color="000000"/>
            </w:tcBorders>
            <w:vAlign w:val="center"/>
          </w:tcPr>
          <w:p w:rsidR="00804D24" w:rsidRPr="00F67150" w:rsidRDefault="00804D24" w:rsidP="00804D24">
            <w:pPr>
              <w:ind w:right="58"/>
              <w:jc w:val="center"/>
              <w:rPr>
                <w:rFonts w:ascii="Times New Roman" w:hAnsi="Times New Roman" w:cs="Times New Roman"/>
              </w:rPr>
            </w:pPr>
            <w:r w:rsidRPr="00F67150">
              <w:rPr>
                <w:rFonts w:ascii="Times New Roman" w:hAnsi="Times New Roman" w:cs="Times New Roman"/>
                <w:sz w:val="24"/>
              </w:rPr>
              <w:t xml:space="preserve">35 </w:t>
            </w:r>
          </w:p>
        </w:tc>
      </w:tr>
      <w:tr w:rsidR="00804D24" w:rsidTr="006452E4">
        <w:trPr>
          <w:trHeight w:val="589"/>
        </w:trPr>
        <w:tc>
          <w:tcPr>
            <w:tcW w:w="3082" w:type="dxa"/>
            <w:tcBorders>
              <w:top w:val="single" w:sz="4" w:space="0" w:color="000000"/>
              <w:left w:val="single" w:sz="4" w:space="0" w:color="000000"/>
              <w:bottom w:val="single" w:sz="4" w:space="0" w:color="000000"/>
              <w:right w:val="single" w:sz="4" w:space="0" w:color="000000"/>
            </w:tcBorders>
            <w:shd w:val="clear" w:color="auto" w:fill="D6E3BC"/>
          </w:tcPr>
          <w:p w:rsidR="00804D24" w:rsidRDefault="00804D24" w:rsidP="00804D24">
            <w:pPr>
              <w:jc w:val="center"/>
            </w:pPr>
            <w:r>
              <w:rPr>
                <w:rFonts w:ascii="Times New Roman" w:eastAsia="Times New Roman" w:hAnsi="Times New Roman" w:cs="Times New Roman"/>
                <w:b/>
              </w:rPr>
              <w:t xml:space="preserve">Poziom osiągnięty przez Gminę Klembów (%) </w:t>
            </w:r>
          </w:p>
        </w:tc>
        <w:tc>
          <w:tcPr>
            <w:tcW w:w="720"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804D24" w:rsidRPr="00F67150" w:rsidRDefault="00804D24" w:rsidP="00804D24">
            <w:pPr>
              <w:ind w:left="24"/>
              <w:rPr>
                <w:rFonts w:ascii="Times New Roman" w:hAnsi="Times New Roman" w:cs="Times New Roman"/>
              </w:rPr>
            </w:pPr>
            <w:r w:rsidRPr="00F67150">
              <w:rPr>
                <w:rFonts w:ascii="Times New Roman" w:hAnsi="Times New Roman" w:cs="Times New Roman"/>
              </w:rPr>
              <w:t xml:space="preserve">48,33 </w:t>
            </w:r>
          </w:p>
        </w:tc>
        <w:tc>
          <w:tcPr>
            <w:tcW w:w="719"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804D24" w:rsidRPr="00F67150" w:rsidRDefault="00804D24" w:rsidP="00804D24">
            <w:pPr>
              <w:ind w:left="23"/>
              <w:rPr>
                <w:rFonts w:ascii="Times New Roman" w:hAnsi="Times New Roman" w:cs="Times New Roman"/>
              </w:rPr>
            </w:pPr>
            <w:r w:rsidRPr="00F67150">
              <w:rPr>
                <w:rFonts w:ascii="Times New Roman" w:hAnsi="Times New Roman" w:cs="Times New Roman"/>
              </w:rPr>
              <w:t xml:space="preserve">36,25 </w:t>
            </w:r>
          </w:p>
        </w:tc>
        <w:tc>
          <w:tcPr>
            <w:tcW w:w="693"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804D24" w:rsidRPr="00F67150" w:rsidRDefault="00804D24" w:rsidP="00804D24">
            <w:pPr>
              <w:ind w:right="53"/>
              <w:jc w:val="center"/>
              <w:rPr>
                <w:rFonts w:ascii="Times New Roman" w:hAnsi="Times New Roman" w:cs="Times New Roman"/>
              </w:rPr>
            </w:pPr>
            <w:r w:rsidRPr="00F67150">
              <w:rPr>
                <w:rFonts w:ascii="Times New Roman" w:hAnsi="Times New Roman" w:cs="Times New Roman"/>
              </w:rPr>
              <w:t xml:space="preserve">8,29 </w:t>
            </w:r>
          </w:p>
        </w:tc>
        <w:tc>
          <w:tcPr>
            <w:tcW w:w="842"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804D24" w:rsidRPr="00F67150" w:rsidRDefault="00804D24" w:rsidP="00804D24">
            <w:pPr>
              <w:rPr>
                <w:rFonts w:ascii="Times New Roman" w:hAnsi="Times New Roman" w:cs="Times New Roman"/>
              </w:rPr>
            </w:pPr>
            <w:r w:rsidRPr="00F67150">
              <w:rPr>
                <w:rFonts w:ascii="Times New Roman" w:hAnsi="Times New Roman" w:cs="Times New Roman"/>
              </w:rPr>
              <w:t xml:space="preserve">66,37 </w:t>
            </w:r>
          </w:p>
        </w:tc>
        <w:tc>
          <w:tcPr>
            <w:tcW w:w="71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804D24" w:rsidRPr="00F67150" w:rsidRDefault="00804D24" w:rsidP="00804D24">
            <w:pPr>
              <w:ind w:left="24"/>
              <w:rPr>
                <w:rFonts w:ascii="Times New Roman" w:hAnsi="Times New Roman" w:cs="Times New Roman"/>
              </w:rPr>
            </w:pPr>
            <w:r w:rsidRPr="00F67150">
              <w:rPr>
                <w:rFonts w:ascii="Times New Roman" w:eastAsia="Times New Roman" w:hAnsi="Times New Roman" w:cs="Times New Roman"/>
              </w:rPr>
              <w:t xml:space="preserve">24,59 </w:t>
            </w:r>
          </w:p>
        </w:tc>
        <w:tc>
          <w:tcPr>
            <w:tcW w:w="750" w:type="dxa"/>
            <w:tcBorders>
              <w:top w:val="single" w:sz="4" w:space="0" w:color="000000"/>
              <w:bottom w:val="single" w:sz="4" w:space="0" w:color="000000"/>
              <w:right w:val="single" w:sz="4" w:space="0" w:color="000000"/>
            </w:tcBorders>
            <w:shd w:val="clear" w:color="auto" w:fill="D6E3BC" w:themeFill="accent3" w:themeFillTint="66"/>
            <w:vAlign w:val="center"/>
          </w:tcPr>
          <w:p w:rsidR="00804D24" w:rsidRPr="007115C2" w:rsidRDefault="00804D24" w:rsidP="00804D24">
            <w:pPr>
              <w:pStyle w:val="Bezodstpw"/>
              <w:spacing w:line="276" w:lineRule="auto"/>
              <w:jc w:val="center"/>
              <w:rPr>
                <w:rFonts w:ascii="Times New Roman" w:hAnsi="Times New Roman" w:cs="Times New Roman"/>
              </w:rPr>
            </w:pPr>
            <w:r>
              <w:rPr>
                <w:rFonts w:ascii="Times New Roman" w:hAnsi="Times New Roman" w:cs="Times New Roman"/>
              </w:rPr>
              <w:t>12,93</w:t>
            </w:r>
          </w:p>
        </w:tc>
        <w:tc>
          <w:tcPr>
            <w:tcW w:w="848" w:type="dxa"/>
            <w:tcBorders>
              <w:top w:val="single" w:sz="4" w:space="0" w:color="000000"/>
              <w:left w:val="single" w:sz="4" w:space="0" w:color="000000"/>
              <w:bottom w:val="single" w:sz="4" w:space="0" w:color="000000"/>
            </w:tcBorders>
            <w:shd w:val="clear" w:color="auto" w:fill="D6E3BC" w:themeFill="accent3" w:themeFillTint="66"/>
            <w:vAlign w:val="center"/>
          </w:tcPr>
          <w:p w:rsidR="00804D24" w:rsidRPr="006452E4" w:rsidRDefault="006452E4" w:rsidP="00804D24">
            <w:pPr>
              <w:pStyle w:val="Bezodstpw"/>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84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04D24" w:rsidRPr="006452E4" w:rsidRDefault="00A10491" w:rsidP="00804D24">
            <w:pPr>
              <w:ind w:right="60"/>
              <w:jc w:val="center"/>
              <w:rPr>
                <w:rFonts w:ascii="Times New Roman" w:hAnsi="Times New Roman" w:cs="Times New Roman"/>
                <w:b/>
              </w:rPr>
            </w:pPr>
            <w:r>
              <w:rPr>
                <w:rFonts w:ascii="Times New Roman" w:hAnsi="Times New Roman" w:cs="Times New Roman"/>
                <w:b/>
              </w:rPr>
              <w:t>20,45</w:t>
            </w:r>
          </w:p>
        </w:tc>
        <w:tc>
          <w:tcPr>
            <w:tcW w:w="708"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804D24" w:rsidRPr="00F67150" w:rsidRDefault="00804D24" w:rsidP="00804D24">
            <w:pPr>
              <w:ind w:right="56"/>
              <w:jc w:val="center"/>
              <w:rPr>
                <w:rFonts w:ascii="Times New Roman" w:hAnsi="Times New Roman" w:cs="Times New Roman"/>
              </w:rPr>
            </w:pPr>
            <w:r w:rsidRPr="00F67150">
              <w:rPr>
                <w:rFonts w:ascii="Times New Roman" w:hAnsi="Times New Roman" w:cs="Times New Roman"/>
              </w:rPr>
              <w:t xml:space="preserve">- </w:t>
            </w:r>
          </w:p>
        </w:tc>
      </w:tr>
    </w:tbl>
    <w:p w:rsidR="00280B93" w:rsidRPr="00A943EE" w:rsidRDefault="00280B93" w:rsidP="00280B93">
      <w:pPr>
        <w:pStyle w:val="Bezodstpw"/>
        <w:spacing w:line="276" w:lineRule="auto"/>
        <w:jc w:val="both"/>
        <w:rPr>
          <w:rFonts w:ascii="Times New Roman" w:hAnsi="Times New Roman" w:cs="Times New Roman"/>
        </w:rPr>
      </w:pPr>
    </w:p>
    <w:p w:rsidR="00280B93" w:rsidRPr="00AD4DDB" w:rsidRDefault="00280B93" w:rsidP="00280B93">
      <w:pPr>
        <w:pStyle w:val="Bezodstpw"/>
        <w:spacing w:line="276" w:lineRule="auto"/>
        <w:ind w:firstLine="284"/>
        <w:jc w:val="both"/>
        <w:rPr>
          <w:rFonts w:ascii="Times New Roman" w:hAnsi="Times New Roman" w:cs="Times New Roman"/>
          <w:sz w:val="24"/>
          <w:szCs w:val="24"/>
        </w:rPr>
      </w:pPr>
      <w:r w:rsidRPr="00AD4DDB">
        <w:rPr>
          <w:rFonts w:ascii="Times New Roman" w:hAnsi="Times New Roman" w:cs="Times New Roman"/>
          <w:sz w:val="24"/>
          <w:szCs w:val="24"/>
        </w:rPr>
        <w:t xml:space="preserve">Zgodnie z powyższym rozporządzeniem w przypadku gdy osiągnięty w roku rozliczeniowym poziom ograniczenia masy odpadów komunalnych ulegających biodegradacji przekazanych do składowania jest równy (=) bądź mniejszy (&lt;) od poziomu dopuszczalnego określonego w załączniku do rozporządzenia, to poziom ten został osiągnięty. </w:t>
      </w:r>
    </w:p>
    <w:p w:rsidR="00280B93" w:rsidRPr="00AD4DDB" w:rsidRDefault="00280B93" w:rsidP="00280B93">
      <w:pPr>
        <w:pStyle w:val="Bezodstpw"/>
        <w:spacing w:line="276" w:lineRule="auto"/>
        <w:ind w:firstLine="284"/>
        <w:jc w:val="both"/>
        <w:rPr>
          <w:rFonts w:ascii="Times New Roman" w:hAnsi="Times New Roman" w:cs="Times New Roman"/>
          <w:b/>
          <w:sz w:val="24"/>
          <w:szCs w:val="24"/>
        </w:rPr>
      </w:pPr>
    </w:p>
    <w:p w:rsidR="00280B93" w:rsidRPr="00A943EE" w:rsidRDefault="00280B93" w:rsidP="00280B93">
      <w:pPr>
        <w:pStyle w:val="Nagwek2"/>
        <w:numPr>
          <w:ilvl w:val="0"/>
          <w:numId w:val="22"/>
        </w:numPr>
        <w:ind w:left="284" w:hanging="284"/>
      </w:pPr>
      <w:bookmarkStart w:id="26" w:name="_Toc53121358"/>
      <w:r w:rsidRPr="00A943EE">
        <w:t>Poziom recyklingu, przygotowania do ponownego użycia i odzysku innymi metodami niektórych frakcji odpadów komunalnych</w:t>
      </w:r>
      <w:bookmarkEnd w:id="26"/>
    </w:p>
    <w:p w:rsidR="00280B93" w:rsidRPr="00A943EE" w:rsidRDefault="00280B93" w:rsidP="00280B93">
      <w:pPr>
        <w:pStyle w:val="Bezodstpw"/>
        <w:spacing w:line="276" w:lineRule="auto"/>
        <w:ind w:left="284"/>
        <w:jc w:val="both"/>
        <w:rPr>
          <w:rFonts w:ascii="Times New Roman" w:hAnsi="Times New Roman" w:cs="Times New Roman"/>
          <w:b/>
          <w:sz w:val="24"/>
          <w:szCs w:val="24"/>
        </w:rPr>
      </w:pPr>
    </w:p>
    <w:p w:rsidR="00280B93" w:rsidRDefault="00280B93" w:rsidP="00280B93">
      <w:pPr>
        <w:pStyle w:val="Bezodstpw"/>
        <w:spacing w:line="276" w:lineRule="auto"/>
        <w:ind w:firstLine="284"/>
        <w:jc w:val="both"/>
        <w:rPr>
          <w:rFonts w:ascii="Times New Roman" w:eastAsia="Times New Roman" w:hAnsi="Times New Roman" w:cs="Times New Roman"/>
          <w:sz w:val="24"/>
          <w:szCs w:val="24"/>
          <w:lang w:eastAsia="pl-PL"/>
        </w:rPr>
      </w:pPr>
      <w:r w:rsidRPr="00A943EE">
        <w:rPr>
          <w:rFonts w:ascii="Times New Roman" w:hAnsi="Times New Roman" w:cs="Times New Roman"/>
          <w:sz w:val="24"/>
          <w:szCs w:val="24"/>
        </w:rPr>
        <w:t xml:space="preserve">Poziom recyklingu i przygotowania do ponownego użycia i odzysku innymi metodami papieru, metali, tworzyw sztucznych, szkła oraz odpadów budowlanych i rozbiórkowych określa </w:t>
      </w:r>
      <w:r w:rsidRPr="00130943">
        <w:rPr>
          <w:rFonts w:ascii="Times New Roman" w:eastAsia="Times New Roman" w:hAnsi="Times New Roman" w:cs="Times New Roman"/>
          <w:sz w:val="24"/>
          <w:szCs w:val="24"/>
          <w:lang w:eastAsia="pl-PL"/>
        </w:rPr>
        <w:t xml:space="preserve">Rozporządzenie Ministra Środowiska z dnia </w:t>
      </w:r>
      <w:r>
        <w:rPr>
          <w:rFonts w:ascii="Times New Roman" w:eastAsia="Times New Roman" w:hAnsi="Times New Roman" w:cs="Times New Roman"/>
          <w:sz w:val="24"/>
          <w:szCs w:val="24"/>
          <w:lang w:eastAsia="pl-PL"/>
        </w:rPr>
        <w:t>14</w:t>
      </w:r>
      <w:r w:rsidRPr="00130943">
        <w:rPr>
          <w:rFonts w:ascii="Times New Roman" w:eastAsia="Times New Roman" w:hAnsi="Times New Roman" w:cs="Times New Roman"/>
          <w:sz w:val="24"/>
          <w:szCs w:val="24"/>
          <w:lang w:eastAsia="pl-PL"/>
        </w:rPr>
        <w:t xml:space="preserve"> grudnia 2016 r. w sprawie poziomów </w:t>
      </w:r>
      <w:r w:rsidRPr="00130943">
        <w:rPr>
          <w:rFonts w:ascii="Times New Roman" w:eastAsia="Times New Roman" w:hAnsi="Times New Roman" w:cs="Times New Roman"/>
          <w:sz w:val="24"/>
          <w:szCs w:val="24"/>
          <w:lang w:eastAsia="pl-PL"/>
        </w:rPr>
        <w:lastRenderedPageBreak/>
        <w:t xml:space="preserve">recyklingu, przygotowania do ponownego użycia i odzysku innymi metodami niektórych frakcji odpadów komunalnych (Dz. U. z 2016 r. </w:t>
      </w:r>
      <w:r>
        <w:rPr>
          <w:rFonts w:ascii="Times New Roman" w:eastAsia="Times New Roman" w:hAnsi="Times New Roman" w:cs="Times New Roman"/>
          <w:sz w:val="24"/>
          <w:szCs w:val="24"/>
          <w:lang w:eastAsia="pl-PL"/>
        </w:rPr>
        <w:t>Nr</w:t>
      </w:r>
      <w:r w:rsidRPr="00130943">
        <w:rPr>
          <w:rFonts w:ascii="Times New Roman" w:eastAsia="Times New Roman" w:hAnsi="Times New Roman" w:cs="Times New Roman"/>
          <w:sz w:val="24"/>
          <w:szCs w:val="24"/>
          <w:lang w:eastAsia="pl-PL"/>
        </w:rPr>
        <w:t xml:space="preserve"> 2167)</w:t>
      </w:r>
      <w:r>
        <w:rPr>
          <w:rFonts w:ascii="Times New Roman" w:eastAsia="Times New Roman" w:hAnsi="Times New Roman" w:cs="Times New Roman"/>
          <w:sz w:val="24"/>
          <w:szCs w:val="24"/>
          <w:lang w:eastAsia="pl-PL"/>
        </w:rPr>
        <w:t>.</w:t>
      </w:r>
    </w:p>
    <w:p w:rsidR="00280B93" w:rsidRPr="00A943EE" w:rsidRDefault="00280B93" w:rsidP="00280B93">
      <w:pPr>
        <w:pStyle w:val="Bezodstpw"/>
        <w:spacing w:line="276" w:lineRule="auto"/>
        <w:ind w:firstLine="284"/>
        <w:jc w:val="both"/>
        <w:rPr>
          <w:rFonts w:ascii="Times New Roman" w:hAnsi="Times New Roman" w:cs="Times New Roman"/>
          <w:sz w:val="24"/>
          <w:szCs w:val="24"/>
        </w:rPr>
      </w:pPr>
      <w:r w:rsidRPr="00A943EE">
        <w:rPr>
          <w:rFonts w:ascii="Times New Roman" w:hAnsi="Times New Roman" w:cs="Times New Roman"/>
          <w:sz w:val="24"/>
          <w:szCs w:val="24"/>
        </w:rPr>
        <w:t>Poziomy recyklingu, przygotowania do ponownego użycia i odzysku innymi metodami niektórych frakcji odpadów komunalnych określone w Rozporządzeniu Ministra Środowiska przewidziane do osiągnięcia w poszczególnych latach oraz poziomy uzyskane przez Gminę Klembów przedstawiają poniższe tabele</w:t>
      </w:r>
      <w:r>
        <w:rPr>
          <w:rFonts w:ascii="Times New Roman" w:hAnsi="Times New Roman" w:cs="Times New Roman"/>
          <w:sz w:val="24"/>
          <w:szCs w:val="24"/>
        </w:rPr>
        <w:t xml:space="preserve"> nr 6</w:t>
      </w:r>
      <w:r w:rsidRPr="00A943EE">
        <w:rPr>
          <w:rFonts w:ascii="Times New Roman" w:hAnsi="Times New Roman" w:cs="Times New Roman"/>
          <w:sz w:val="24"/>
          <w:szCs w:val="24"/>
        </w:rPr>
        <w:t xml:space="preserve"> i </w:t>
      </w:r>
      <w:r>
        <w:rPr>
          <w:rFonts w:ascii="Times New Roman" w:hAnsi="Times New Roman" w:cs="Times New Roman"/>
          <w:sz w:val="24"/>
          <w:szCs w:val="24"/>
        </w:rPr>
        <w:t>7</w:t>
      </w:r>
      <w:r w:rsidRPr="00A943EE">
        <w:rPr>
          <w:rFonts w:ascii="Times New Roman" w:hAnsi="Times New Roman" w:cs="Times New Roman"/>
          <w:sz w:val="24"/>
          <w:szCs w:val="24"/>
        </w:rPr>
        <w:t>.</w:t>
      </w:r>
    </w:p>
    <w:p w:rsidR="00280B93" w:rsidRPr="00A943EE" w:rsidRDefault="00280B93" w:rsidP="00280B93">
      <w:pPr>
        <w:pStyle w:val="Bezodstpw"/>
        <w:spacing w:line="276" w:lineRule="auto"/>
        <w:ind w:hanging="284"/>
        <w:jc w:val="both"/>
        <w:rPr>
          <w:rFonts w:ascii="Times New Roman" w:hAnsi="Times New Roman" w:cs="Times New Roman"/>
          <w:sz w:val="24"/>
          <w:szCs w:val="24"/>
        </w:rPr>
      </w:pPr>
    </w:p>
    <w:p w:rsidR="00280B93" w:rsidRPr="000F7E72" w:rsidRDefault="00280B93" w:rsidP="00280B93">
      <w:pPr>
        <w:pStyle w:val="Bezodstpw"/>
        <w:spacing w:line="276" w:lineRule="auto"/>
        <w:ind w:left="-284" w:hanging="283"/>
        <w:jc w:val="both"/>
        <w:rPr>
          <w:rFonts w:ascii="Times New Roman" w:hAnsi="Times New Roman" w:cs="Times New Roman"/>
          <w:b/>
          <w:sz w:val="20"/>
          <w:szCs w:val="20"/>
        </w:rPr>
      </w:pPr>
      <w:r>
        <w:rPr>
          <w:rFonts w:ascii="Times New Roman" w:hAnsi="Times New Roman" w:cs="Times New Roman"/>
          <w:b/>
          <w:sz w:val="20"/>
          <w:szCs w:val="20"/>
        </w:rPr>
        <w:t>Tabela nr 6</w:t>
      </w:r>
      <w:r w:rsidRPr="00A943EE">
        <w:rPr>
          <w:rFonts w:ascii="Times New Roman" w:hAnsi="Times New Roman" w:cs="Times New Roman"/>
          <w:b/>
          <w:sz w:val="20"/>
          <w:szCs w:val="20"/>
        </w:rPr>
        <w:t>. Poziom recyklingu i przygotowania do ponownego użycia papieru, metali, tworzyw sztuczne, szkła</w:t>
      </w:r>
    </w:p>
    <w:tbl>
      <w:tblPr>
        <w:tblStyle w:val="TableGrid"/>
        <w:tblW w:w="9838" w:type="dxa"/>
        <w:tblInd w:w="-487" w:type="dxa"/>
        <w:tblLayout w:type="fixed"/>
        <w:tblCellMar>
          <w:top w:w="11" w:type="dxa"/>
          <w:left w:w="61" w:type="dxa"/>
          <w:right w:w="82" w:type="dxa"/>
        </w:tblCellMar>
        <w:tblLook w:val="04A0" w:firstRow="1" w:lastRow="0" w:firstColumn="1" w:lastColumn="0" w:noHBand="0" w:noVBand="1"/>
      </w:tblPr>
      <w:tblGrid>
        <w:gridCol w:w="2011"/>
        <w:gridCol w:w="863"/>
        <w:gridCol w:w="887"/>
        <w:gridCol w:w="914"/>
        <w:gridCol w:w="915"/>
        <w:gridCol w:w="846"/>
        <w:gridCol w:w="850"/>
        <w:gridCol w:w="851"/>
        <w:gridCol w:w="850"/>
        <w:gridCol w:w="851"/>
      </w:tblGrid>
      <w:tr w:rsidR="00280B93" w:rsidTr="006D4EB3">
        <w:trPr>
          <w:trHeight w:val="284"/>
        </w:trPr>
        <w:tc>
          <w:tcPr>
            <w:tcW w:w="2011" w:type="dxa"/>
            <w:tcBorders>
              <w:top w:val="single" w:sz="4" w:space="0" w:color="000000"/>
              <w:left w:val="single" w:sz="4" w:space="0" w:color="000000"/>
              <w:bottom w:val="single" w:sz="4" w:space="0" w:color="000000"/>
              <w:right w:val="single" w:sz="4" w:space="0" w:color="000000"/>
            </w:tcBorders>
            <w:shd w:val="clear" w:color="auto" w:fill="92D050"/>
          </w:tcPr>
          <w:p w:rsidR="00280B93" w:rsidRDefault="00280B93" w:rsidP="006D4EB3">
            <w:pPr>
              <w:ind w:left="81"/>
              <w:jc w:val="center"/>
            </w:pPr>
          </w:p>
        </w:tc>
        <w:tc>
          <w:tcPr>
            <w:tcW w:w="6976" w:type="dxa"/>
            <w:gridSpan w:val="8"/>
            <w:tcBorders>
              <w:top w:val="single" w:sz="4" w:space="0" w:color="000000"/>
              <w:left w:val="single" w:sz="4" w:space="0" w:color="000000"/>
              <w:bottom w:val="single" w:sz="4" w:space="0" w:color="000000"/>
              <w:right w:val="nil"/>
            </w:tcBorders>
            <w:shd w:val="clear" w:color="auto" w:fill="92D050"/>
          </w:tcPr>
          <w:p w:rsidR="00280B93" w:rsidRDefault="00280B93" w:rsidP="006D4EB3">
            <w:pPr>
              <w:jc w:val="center"/>
            </w:pPr>
            <w:r>
              <w:rPr>
                <w:rFonts w:ascii="Times New Roman" w:eastAsia="Times New Roman" w:hAnsi="Times New Roman" w:cs="Times New Roman"/>
                <w:b/>
                <w:sz w:val="24"/>
              </w:rPr>
              <w:t>Poziom recyklingu i przygotowania do ponownego użycia %</w:t>
            </w:r>
          </w:p>
        </w:tc>
        <w:tc>
          <w:tcPr>
            <w:tcW w:w="851" w:type="dxa"/>
            <w:tcBorders>
              <w:top w:val="single" w:sz="4" w:space="0" w:color="000000"/>
              <w:left w:val="nil"/>
              <w:bottom w:val="single" w:sz="4" w:space="0" w:color="000000"/>
              <w:right w:val="single" w:sz="4" w:space="0" w:color="000000"/>
            </w:tcBorders>
            <w:shd w:val="clear" w:color="auto" w:fill="92D050"/>
          </w:tcPr>
          <w:p w:rsidR="00280B93" w:rsidRDefault="00280B93" w:rsidP="006D4EB3">
            <w:pPr>
              <w:spacing w:after="160"/>
            </w:pPr>
          </w:p>
        </w:tc>
      </w:tr>
      <w:tr w:rsidR="00280B93" w:rsidTr="006452E4">
        <w:trPr>
          <w:trHeight w:val="288"/>
        </w:trPr>
        <w:tc>
          <w:tcPr>
            <w:tcW w:w="2011" w:type="dxa"/>
            <w:tcBorders>
              <w:top w:val="single" w:sz="4" w:space="0" w:color="000000"/>
              <w:left w:val="single" w:sz="4" w:space="0" w:color="000000"/>
              <w:bottom w:val="single" w:sz="4" w:space="0" w:color="000000"/>
              <w:right w:val="single" w:sz="4" w:space="0" w:color="000000"/>
            </w:tcBorders>
            <w:shd w:val="clear" w:color="auto" w:fill="92D050"/>
          </w:tcPr>
          <w:p w:rsidR="00280B93" w:rsidRDefault="00280B93" w:rsidP="006D4EB3">
            <w:pPr>
              <w:ind w:left="21"/>
              <w:jc w:val="center"/>
            </w:pPr>
            <w:r>
              <w:rPr>
                <w:rFonts w:ascii="Times New Roman" w:eastAsia="Times New Roman" w:hAnsi="Times New Roman" w:cs="Times New Roman"/>
                <w:b/>
                <w:sz w:val="24"/>
              </w:rPr>
              <w:t xml:space="preserve">ROK </w:t>
            </w:r>
          </w:p>
        </w:tc>
        <w:tc>
          <w:tcPr>
            <w:tcW w:w="863" w:type="dxa"/>
            <w:tcBorders>
              <w:top w:val="single" w:sz="4" w:space="0" w:color="000000"/>
              <w:left w:val="single" w:sz="4" w:space="0" w:color="000000"/>
              <w:bottom w:val="single" w:sz="4" w:space="0" w:color="000000"/>
              <w:right w:val="single" w:sz="4" w:space="0" w:color="000000"/>
            </w:tcBorders>
            <w:shd w:val="clear" w:color="auto" w:fill="92D050"/>
          </w:tcPr>
          <w:p w:rsidR="00280B93" w:rsidRDefault="00280B93" w:rsidP="006D4EB3">
            <w:pPr>
              <w:ind w:left="131"/>
            </w:pPr>
            <w:r>
              <w:rPr>
                <w:rFonts w:ascii="Times New Roman" w:eastAsia="Times New Roman" w:hAnsi="Times New Roman" w:cs="Times New Roman"/>
                <w:b/>
                <w:sz w:val="24"/>
              </w:rPr>
              <w:t xml:space="preserve">2012 </w:t>
            </w:r>
          </w:p>
        </w:tc>
        <w:tc>
          <w:tcPr>
            <w:tcW w:w="887" w:type="dxa"/>
            <w:tcBorders>
              <w:top w:val="single" w:sz="4" w:space="0" w:color="000000"/>
              <w:left w:val="single" w:sz="4" w:space="0" w:color="000000"/>
              <w:bottom w:val="single" w:sz="4" w:space="0" w:color="000000"/>
              <w:right w:val="single" w:sz="4" w:space="0" w:color="000000"/>
            </w:tcBorders>
            <w:shd w:val="clear" w:color="auto" w:fill="92D050"/>
          </w:tcPr>
          <w:p w:rsidR="00280B93" w:rsidRDefault="00280B93" w:rsidP="006D4EB3">
            <w:pPr>
              <w:ind w:left="139"/>
            </w:pPr>
            <w:r>
              <w:rPr>
                <w:rFonts w:ascii="Times New Roman" w:eastAsia="Times New Roman" w:hAnsi="Times New Roman" w:cs="Times New Roman"/>
                <w:b/>
                <w:sz w:val="24"/>
              </w:rPr>
              <w:t xml:space="preserve">2013 </w:t>
            </w:r>
          </w:p>
        </w:tc>
        <w:tc>
          <w:tcPr>
            <w:tcW w:w="914" w:type="dxa"/>
            <w:tcBorders>
              <w:top w:val="single" w:sz="4" w:space="0" w:color="000000"/>
              <w:left w:val="single" w:sz="4" w:space="0" w:color="000000"/>
              <w:bottom w:val="single" w:sz="4" w:space="0" w:color="000000"/>
              <w:right w:val="single" w:sz="4" w:space="0" w:color="000000"/>
            </w:tcBorders>
            <w:shd w:val="clear" w:color="auto" w:fill="92D050"/>
          </w:tcPr>
          <w:p w:rsidR="00280B93" w:rsidRDefault="00280B93" w:rsidP="006D4EB3">
            <w:pPr>
              <w:ind w:left="155"/>
            </w:pPr>
            <w:r>
              <w:rPr>
                <w:rFonts w:ascii="Times New Roman" w:eastAsia="Times New Roman" w:hAnsi="Times New Roman" w:cs="Times New Roman"/>
                <w:b/>
                <w:sz w:val="24"/>
              </w:rPr>
              <w:t xml:space="preserve">2014 </w:t>
            </w:r>
          </w:p>
        </w:tc>
        <w:tc>
          <w:tcPr>
            <w:tcW w:w="915" w:type="dxa"/>
            <w:tcBorders>
              <w:top w:val="single" w:sz="4" w:space="0" w:color="000000"/>
              <w:left w:val="single" w:sz="4" w:space="0" w:color="000000"/>
              <w:bottom w:val="single" w:sz="4" w:space="0" w:color="000000"/>
              <w:right w:val="single" w:sz="4" w:space="0" w:color="000000"/>
            </w:tcBorders>
            <w:shd w:val="clear" w:color="auto" w:fill="92D050"/>
          </w:tcPr>
          <w:p w:rsidR="00280B93" w:rsidRDefault="00280B93" w:rsidP="006D4EB3">
            <w:pPr>
              <w:ind w:left="155"/>
            </w:pPr>
            <w:r>
              <w:rPr>
                <w:rFonts w:ascii="Times New Roman" w:eastAsia="Times New Roman" w:hAnsi="Times New Roman" w:cs="Times New Roman"/>
                <w:b/>
                <w:sz w:val="24"/>
              </w:rPr>
              <w:t xml:space="preserve">2015 </w:t>
            </w:r>
          </w:p>
        </w:tc>
        <w:tc>
          <w:tcPr>
            <w:tcW w:w="846" w:type="dxa"/>
            <w:tcBorders>
              <w:top w:val="single" w:sz="4" w:space="0" w:color="000000"/>
              <w:left w:val="single" w:sz="4" w:space="0" w:color="000000"/>
              <w:bottom w:val="single" w:sz="4" w:space="0" w:color="000000"/>
              <w:right w:val="single" w:sz="4" w:space="0" w:color="000000"/>
            </w:tcBorders>
            <w:shd w:val="clear" w:color="auto" w:fill="92D050"/>
          </w:tcPr>
          <w:p w:rsidR="00280B93" w:rsidRDefault="00280B93" w:rsidP="006D4EB3">
            <w:pPr>
              <w:ind w:left="155"/>
            </w:pPr>
            <w:r>
              <w:rPr>
                <w:rFonts w:ascii="Times New Roman" w:eastAsia="Times New Roman" w:hAnsi="Times New Roman" w:cs="Times New Roman"/>
                <w:b/>
                <w:sz w:val="24"/>
              </w:rPr>
              <w:t xml:space="preserve">2016 </w:t>
            </w:r>
          </w:p>
        </w:tc>
        <w:tc>
          <w:tcPr>
            <w:tcW w:w="850" w:type="dxa"/>
            <w:tcBorders>
              <w:top w:val="single" w:sz="4" w:space="0" w:color="000000"/>
              <w:left w:val="single" w:sz="4" w:space="0" w:color="000000"/>
              <w:bottom w:val="single" w:sz="4" w:space="0" w:color="000000"/>
              <w:right w:val="single" w:sz="4" w:space="0" w:color="000000"/>
            </w:tcBorders>
            <w:shd w:val="clear" w:color="auto" w:fill="92D050"/>
          </w:tcPr>
          <w:p w:rsidR="00280B93" w:rsidRDefault="00280B93" w:rsidP="006D4EB3">
            <w:pPr>
              <w:ind w:left="154"/>
            </w:pPr>
            <w:r>
              <w:rPr>
                <w:rFonts w:ascii="Times New Roman" w:eastAsia="Times New Roman" w:hAnsi="Times New Roman" w:cs="Times New Roman"/>
                <w:b/>
                <w:sz w:val="24"/>
              </w:rPr>
              <w:t xml:space="preserve">2017 </w:t>
            </w:r>
          </w:p>
        </w:tc>
        <w:tc>
          <w:tcPr>
            <w:tcW w:w="851" w:type="dxa"/>
            <w:tcBorders>
              <w:top w:val="single" w:sz="4" w:space="0" w:color="000000"/>
              <w:left w:val="single" w:sz="4" w:space="0" w:color="000000"/>
              <w:bottom w:val="single" w:sz="4" w:space="0" w:color="000000"/>
              <w:right w:val="single" w:sz="4" w:space="0" w:color="000000"/>
            </w:tcBorders>
            <w:shd w:val="clear" w:color="auto" w:fill="92D050"/>
          </w:tcPr>
          <w:p w:rsidR="00280B93" w:rsidRDefault="00280B93" w:rsidP="006D4EB3">
            <w:pPr>
              <w:ind w:left="18"/>
              <w:jc w:val="center"/>
            </w:pPr>
            <w:r>
              <w:rPr>
                <w:rFonts w:ascii="Times New Roman" w:eastAsia="Times New Roman" w:hAnsi="Times New Roman" w:cs="Times New Roman"/>
                <w:b/>
                <w:sz w:val="24"/>
              </w:rPr>
              <w:t xml:space="preserve">2018 </w:t>
            </w:r>
          </w:p>
        </w:tc>
        <w:tc>
          <w:tcPr>
            <w:tcW w:w="850" w:type="dxa"/>
            <w:tcBorders>
              <w:top w:val="single" w:sz="4" w:space="0" w:color="000000"/>
              <w:left w:val="single" w:sz="4" w:space="0" w:color="000000"/>
              <w:bottom w:val="single" w:sz="4" w:space="0" w:color="000000"/>
              <w:right w:val="single" w:sz="4" w:space="0" w:color="000000"/>
            </w:tcBorders>
            <w:shd w:val="clear" w:color="auto" w:fill="92D050"/>
          </w:tcPr>
          <w:p w:rsidR="00280B93" w:rsidRDefault="00280B93" w:rsidP="006D4EB3">
            <w:pPr>
              <w:ind w:left="18"/>
              <w:jc w:val="center"/>
            </w:pPr>
            <w:r>
              <w:rPr>
                <w:rFonts w:ascii="Times New Roman" w:eastAsia="Times New Roman" w:hAnsi="Times New Roman" w:cs="Times New Roman"/>
                <w:b/>
                <w:sz w:val="24"/>
              </w:rPr>
              <w:t xml:space="preserve">2019 </w:t>
            </w:r>
          </w:p>
        </w:tc>
        <w:tc>
          <w:tcPr>
            <w:tcW w:w="851" w:type="dxa"/>
            <w:tcBorders>
              <w:top w:val="single" w:sz="4" w:space="0" w:color="000000"/>
              <w:left w:val="single" w:sz="4" w:space="0" w:color="000000"/>
              <w:bottom w:val="single" w:sz="4" w:space="0" w:color="000000"/>
              <w:right w:val="single" w:sz="4" w:space="0" w:color="000000"/>
            </w:tcBorders>
            <w:shd w:val="clear" w:color="auto" w:fill="92D050"/>
          </w:tcPr>
          <w:p w:rsidR="00280B93" w:rsidRDefault="00280B93" w:rsidP="006D4EB3">
            <w:pPr>
              <w:ind w:left="88"/>
            </w:pPr>
            <w:r>
              <w:rPr>
                <w:rFonts w:ascii="Times New Roman" w:eastAsia="Times New Roman" w:hAnsi="Times New Roman" w:cs="Times New Roman"/>
                <w:b/>
                <w:sz w:val="24"/>
              </w:rPr>
              <w:t xml:space="preserve">2020 </w:t>
            </w:r>
          </w:p>
        </w:tc>
      </w:tr>
      <w:tr w:rsidR="00097920" w:rsidTr="006452E4">
        <w:trPr>
          <w:trHeight w:val="929"/>
        </w:trPr>
        <w:tc>
          <w:tcPr>
            <w:tcW w:w="2011" w:type="dxa"/>
            <w:tcBorders>
              <w:top w:val="single" w:sz="4" w:space="0" w:color="000000"/>
              <w:left w:val="single" w:sz="4" w:space="0" w:color="000000"/>
              <w:bottom w:val="single" w:sz="4" w:space="0" w:color="000000"/>
              <w:right w:val="single" w:sz="4" w:space="0" w:color="000000"/>
            </w:tcBorders>
          </w:tcPr>
          <w:p w:rsidR="00097920" w:rsidRPr="000F7E72" w:rsidRDefault="00097920" w:rsidP="00097920">
            <w:pPr>
              <w:ind w:left="66" w:right="50"/>
              <w:jc w:val="center"/>
            </w:pPr>
            <w:r w:rsidRPr="000F7E72">
              <w:rPr>
                <w:rFonts w:ascii="Times New Roman" w:eastAsia="Times New Roman" w:hAnsi="Times New Roman" w:cs="Times New Roman"/>
              </w:rPr>
              <w:t>Dopuszczalny poziom dla  papieru, metali, tworzyw sztucznych, szkła</w:t>
            </w:r>
          </w:p>
        </w:tc>
        <w:tc>
          <w:tcPr>
            <w:tcW w:w="863" w:type="dxa"/>
            <w:tcBorders>
              <w:top w:val="single" w:sz="4" w:space="0" w:color="000000"/>
              <w:left w:val="single" w:sz="4" w:space="0" w:color="000000"/>
              <w:bottom w:val="single" w:sz="4" w:space="0" w:color="000000"/>
              <w:right w:val="single" w:sz="4" w:space="0" w:color="000000"/>
            </w:tcBorders>
            <w:vAlign w:val="center"/>
          </w:tcPr>
          <w:p w:rsidR="00097920" w:rsidRPr="00F67150" w:rsidRDefault="00097920" w:rsidP="00097920">
            <w:pPr>
              <w:ind w:left="21"/>
              <w:jc w:val="center"/>
              <w:rPr>
                <w:rFonts w:ascii="Times New Roman" w:hAnsi="Times New Roman" w:cs="Times New Roman"/>
              </w:rPr>
            </w:pPr>
            <w:r w:rsidRPr="00F67150">
              <w:rPr>
                <w:rFonts w:ascii="Times New Roman" w:hAnsi="Times New Roman" w:cs="Times New Roman"/>
                <w:sz w:val="24"/>
              </w:rPr>
              <w:t xml:space="preserve">10 </w:t>
            </w:r>
          </w:p>
        </w:tc>
        <w:tc>
          <w:tcPr>
            <w:tcW w:w="887" w:type="dxa"/>
            <w:tcBorders>
              <w:top w:val="single" w:sz="4" w:space="0" w:color="000000"/>
              <w:left w:val="single" w:sz="4" w:space="0" w:color="000000"/>
              <w:bottom w:val="single" w:sz="4" w:space="0" w:color="000000"/>
              <w:right w:val="single" w:sz="4" w:space="0" w:color="000000"/>
            </w:tcBorders>
            <w:vAlign w:val="center"/>
          </w:tcPr>
          <w:p w:rsidR="00097920" w:rsidRPr="00F67150" w:rsidRDefault="00097920" w:rsidP="00097920">
            <w:pPr>
              <w:ind w:left="15"/>
              <w:jc w:val="center"/>
              <w:rPr>
                <w:rFonts w:ascii="Times New Roman" w:hAnsi="Times New Roman" w:cs="Times New Roman"/>
              </w:rPr>
            </w:pPr>
            <w:r w:rsidRPr="00F67150">
              <w:rPr>
                <w:rFonts w:ascii="Times New Roman" w:hAnsi="Times New Roman" w:cs="Times New Roman"/>
                <w:sz w:val="24"/>
              </w:rPr>
              <w:t xml:space="preserve">12 </w:t>
            </w:r>
          </w:p>
        </w:tc>
        <w:tc>
          <w:tcPr>
            <w:tcW w:w="914" w:type="dxa"/>
            <w:tcBorders>
              <w:top w:val="single" w:sz="4" w:space="0" w:color="000000"/>
              <w:left w:val="single" w:sz="4" w:space="0" w:color="000000"/>
              <w:bottom w:val="single" w:sz="4" w:space="0" w:color="000000"/>
              <w:right w:val="single" w:sz="4" w:space="0" w:color="000000"/>
            </w:tcBorders>
            <w:vAlign w:val="center"/>
          </w:tcPr>
          <w:p w:rsidR="00097920" w:rsidRPr="00F67150" w:rsidRDefault="00097920" w:rsidP="00097920">
            <w:pPr>
              <w:ind w:left="18"/>
              <w:jc w:val="center"/>
              <w:rPr>
                <w:rFonts w:ascii="Times New Roman" w:hAnsi="Times New Roman" w:cs="Times New Roman"/>
              </w:rPr>
            </w:pPr>
            <w:r w:rsidRPr="00F67150">
              <w:rPr>
                <w:rFonts w:ascii="Times New Roman" w:hAnsi="Times New Roman" w:cs="Times New Roman"/>
                <w:sz w:val="24"/>
              </w:rPr>
              <w:t xml:space="preserve">14 </w:t>
            </w:r>
          </w:p>
        </w:tc>
        <w:tc>
          <w:tcPr>
            <w:tcW w:w="915" w:type="dxa"/>
            <w:tcBorders>
              <w:top w:val="single" w:sz="4" w:space="0" w:color="000000"/>
              <w:left w:val="single" w:sz="4" w:space="0" w:color="000000"/>
              <w:bottom w:val="single" w:sz="4" w:space="0" w:color="000000"/>
              <w:right w:val="single" w:sz="4" w:space="0" w:color="000000"/>
            </w:tcBorders>
            <w:vAlign w:val="center"/>
          </w:tcPr>
          <w:p w:rsidR="00097920" w:rsidRPr="00F67150" w:rsidRDefault="00097920" w:rsidP="00097920">
            <w:pPr>
              <w:ind w:left="18"/>
              <w:jc w:val="center"/>
              <w:rPr>
                <w:rFonts w:ascii="Times New Roman" w:hAnsi="Times New Roman" w:cs="Times New Roman"/>
              </w:rPr>
            </w:pPr>
            <w:r w:rsidRPr="00F67150">
              <w:rPr>
                <w:rFonts w:ascii="Times New Roman" w:hAnsi="Times New Roman" w:cs="Times New Roman"/>
                <w:sz w:val="24"/>
              </w:rPr>
              <w:t xml:space="preserve">16 </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7920" w:rsidRPr="00F67150" w:rsidRDefault="00097920" w:rsidP="00097920">
            <w:pPr>
              <w:ind w:left="17"/>
              <w:jc w:val="center"/>
              <w:rPr>
                <w:rFonts w:ascii="Times New Roman" w:hAnsi="Times New Roman" w:cs="Times New Roman"/>
              </w:rPr>
            </w:pPr>
            <w:r w:rsidRPr="00F67150">
              <w:rPr>
                <w:rFonts w:ascii="Times New Roman" w:eastAsia="Times New Roman" w:hAnsi="Times New Roman" w:cs="Times New Roman"/>
                <w:sz w:val="24"/>
              </w:rPr>
              <w:t xml:space="preserve">18 </w:t>
            </w:r>
          </w:p>
        </w:tc>
        <w:tc>
          <w:tcPr>
            <w:tcW w:w="850" w:type="dxa"/>
            <w:tcBorders>
              <w:top w:val="single" w:sz="4" w:space="0" w:color="000000"/>
              <w:bottom w:val="single" w:sz="4" w:space="0" w:color="000000"/>
              <w:right w:val="single" w:sz="4" w:space="0" w:color="000000"/>
            </w:tcBorders>
            <w:vAlign w:val="center"/>
          </w:tcPr>
          <w:p w:rsidR="00097920" w:rsidRPr="001217C1" w:rsidRDefault="00097920" w:rsidP="00097920">
            <w:pPr>
              <w:jc w:val="center"/>
              <w:rPr>
                <w:rFonts w:ascii="Times New Roman" w:hAnsi="Times New Roman" w:cs="Times New Roman"/>
                <w:sz w:val="24"/>
                <w:szCs w:val="24"/>
              </w:rPr>
            </w:pPr>
            <w:r w:rsidRPr="001217C1">
              <w:rPr>
                <w:rFonts w:ascii="Times New Roman" w:hAnsi="Times New Roman" w:cs="Times New Roman"/>
                <w:sz w:val="24"/>
                <w:szCs w:val="24"/>
              </w:rPr>
              <w:t>20</w:t>
            </w:r>
          </w:p>
        </w:tc>
        <w:tc>
          <w:tcPr>
            <w:tcW w:w="851" w:type="dxa"/>
            <w:tcBorders>
              <w:top w:val="single" w:sz="4" w:space="0" w:color="000000"/>
              <w:left w:val="single" w:sz="4" w:space="0" w:color="000000"/>
              <w:bottom w:val="single" w:sz="4" w:space="0" w:color="000000"/>
            </w:tcBorders>
            <w:shd w:val="clear" w:color="auto" w:fill="auto"/>
            <w:vAlign w:val="center"/>
          </w:tcPr>
          <w:p w:rsidR="00097920" w:rsidRPr="006452E4" w:rsidRDefault="00097920" w:rsidP="00097920">
            <w:pPr>
              <w:jc w:val="center"/>
              <w:rPr>
                <w:rFonts w:ascii="Times New Roman" w:hAnsi="Times New Roman" w:cs="Times New Roman"/>
                <w:sz w:val="24"/>
                <w:szCs w:val="24"/>
              </w:rPr>
            </w:pPr>
            <w:r w:rsidRPr="006452E4">
              <w:rPr>
                <w:rFonts w:ascii="Times New Roman" w:hAnsi="Times New Roman" w:cs="Times New Roman"/>
                <w:sz w:val="24"/>
                <w:szCs w:val="24"/>
              </w:rPr>
              <w:t>30</w:t>
            </w:r>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97920" w:rsidRPr="006452E4" w:rsidRDefault="00097920" w:rsidP="00097920">
            <w:pPr>
              <w:ind w:left="18"/>
              <w:jc w:val="center"/>
              <w:rPr>
                <w:rFonts w:ascii="Times New Roman" w:hAnsi="Times New Roman" w:cs="Times New Roman"/>
                <w:b/>
              </w:rPr>
            </w:pPr>
            <w:r w:rsidRPr="006452E4">
              <w:rPr>
                <w:rFonts w:ascii="Times New Roman" w:hAnsi="Times New Roman" w:cs="Times New Roman"/>
                <w:b/>
                <w:sz w:val="24"/>
              </w:rPr>
              <w:t xml:space="preserve">40 </w:t>
            </w:r>
          </w:p>
        </w:tc>
        <w:tc>
          <w:tcPr>
            <w:tcW w:w="851" w:type="dxa"/>
            <w:tcBorders>
              <w:top w:val="single" w:sz="4" w:space="0" w:color="000000"/>
              <w:left w:val="single" w:sz="4" w:space="0" w:color="000000"/>
              <w:bottom w:val="single" w:sz="4" w:space="0" w:color="000000"/>
              <w:right w:val="single" w:sz="4" w:space="0" w:color="000000"/>
            </w:tcBorders>
            <w:vAlign w:val="center"/>
          </w:tcPr>
          <w:p w:rsidR="00097920" w:rsidRPr="00F67150" w:rsidRDefault="00097920" w:rsidP="00097920">
            <w:pPr>
              <w:ind w:left="20"/>
              <w:jc w:val="center"/>
              <w:rPr>
                <w:rFonts w:ascii="Times New Roman" w:hAnsi="Times New Roman" w:cs="Times New Roman"/>
              </w:rPr>
            </w:pPr>
            <w:r w:rsidRPr="00F67150">
              <w:rPr>
                <w:rFonts w:ascii="Times New Roman" w:hAnsi="Times New Roman" w:cs="Times New Roman"/>
                <w:sz w:val="24"/>
              </w:rPr>
              <w:t xml:space="preserve">50 </w:t>
            </w:r>
          </w:p>
        </w:tc>
      </w:tr>
      <w:tr w:rsidR="00097920" w:rsidTr="006452E4">
        <w:trPr>
          <w:trHeight w:val="776"/>
        </w:trPr>
        <w:tc>
          <w:tcPr>
            <w:tcW w:w="2011" w:type="dxa"/>
            <w:tcBorders>
              <w:top w:val="single" w:sz="4" w:space="0" w:color="000000"/>
              <w:left w:val="single" w:sz="4" w:space="0" w:color="000000"/>
              <w:bottom w:val="single" w:sz="4" w:space="0" w:color="000000"/>
              <w:right w:val="single" w:sz="4" w:space="0" w:color="000000"/>
            </w:tcBorders>
            <w:shd w:val="clear" w:color="auto" w:fill="D6E3BC"/>
          </w:tcPr>
          <w:p w:rsidR="00097920" w:rsidRDefault="00097920" w:rsidP="00097920">
            <w:pPr>
              <w:spacing w:after="43" w:line="239" w:lineRule="auto"/>
              <w:jc w:val="center"/>
            </w:pPr>
            <w:r>
              <w:rPr>
                <w:rFonts w:ascii="Times New Roman" w:eastAsia="Times New Roman" w:hAnsi="Times New Roman" w:cs="Times New Roman"/>
                <w:b/>
              </w:rPr>
              <w:t xml:space="preserve">Poziom osiągnięty przez Gminę </w:t>
            </w:r>
          </w:p>
          <w:p w:rsidR="00097920" w:rsidRDefault="00097920" w:rsidP="00097920">
            <w:pPr>
              <w:ind w:left="17"/>
              <w:jc w:val="center"/>
            </w:pPr>
            <w:r>
              <w:rPr>
                <w:rFonts w:ascii="Times New Roman" w:eastAsia="Times New Roman" w:hAnsi="Times New Roman" w:cs="Times New Roman"/>
                <w:b/>
              </w:rPr>
              <w:t xml:space="preserve">Klembów (%) </w:t>
            </w:r>
          </w:p>
        </w:tc>
        <w:tc>
          <w:tcPr>
            <w:tcW w:w="863"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097920" w:rsidRPr="00F67150" w:rsidRDefault="00097920" w:rsidP="00097920">
            <w:pPr>
              <w:ind w:left="100"/>
              <w:rPr>
                <w:rFonts w:ascii="Times New Roman" w:hAnsi="Times New Roman" w:cs="Times New Roman"/>
              </w:rPr>
            </w:pPr>
            <w:r w:rsidRPr="00F67150">
              <w:rPr>
                <w:rFonts w:ascii="Times New Roman" w:hAnsi="Times New Roman" w:cs="Times New Roman"/>
                <w:sz w:val="24"/>
              </w:rPr>
              <w:t xml:space="preserve">13,34 </w:t>
            </w:r>
          </w:p>
        </w:tc>
        <w:tc>
          <w:tcPr>
            <w:tcW w:w="887"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097920" w:rsidRPr="00F67150" w:rsidRDefault="00097920" w:rsidP="00097920">
            <w:pPr>
              <w:ind w:left="110"/>
              <w:rPr>
                <w:rFonts w:ascii="Times New Roman" w:hAnsi="Times New Roman" w:cs="Times New Roman"/>
              </w:rPr>
            </w:pPr>
            <w:r w:rsidRPr="00F67150">
              <w:rPr>
                <w:rFonts w:ascii="Times New Roman" w:hAnsi="Times New Roman" w:cs="Times New Roman"/>
                <w:sz w:val="24"/>
              </w:rPr>
              <w:t xml:space="preserve">34,83 </w:t>
            </w:r>
          </w:p>
        </w:tc>
        <w:tc>
          <w:tcPr>
            <w:tcW w:w="914"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097920" w:rsidRPr="00F67150" w:rsidRDefault="00097920" w:rsidP="00097920">
            <w:pPr>
              <w:ind w:left="126"/>
              <w:rPr>
                <w:rFonts w:ascii="Times New Roman" w:hAnsi="Times New Roman" w:cs="Times New Roman"/>
              </w:rPr>
            </w:pPr>
            <w:r w:rsidRPr="00F67150">
              <w:rPr>
                <w:rFonts w:ascii="Times New Roman" w:hAnsi="Times New Roman" w:cs="Times New Roman"/>
                <w:sz w:val="24"/>
              </w:rPr>
              <w:t xml:space="preserve">53,18 </w:t>
            </w:r>
          </w:p>
        </w:tc>
        <w:tc>
          <w:tcPr>
            <w:tcW w:w="915"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097920" w:rsidRPr="00F67150" w:rsidRDefault="00097920" w:rsidP="00097920">
            <w:pPr>
              <w:ind w:left="126"/>
              <w:rPr>
                <w:rFonts w:ascii="Times New Roman" w:hAnsi="Times New Roman" w:cs="Times New Roman"/>
              </w:rPr>
            </w:pPr>
            <w:r w:rsidRPr="00F67150">
              <w:rPr>
                <w:rFonts w:ascii="Times New Roman" w:hAnsi="Times New Roman" w:cs="Times New Roman"/>
                <w:sz w:val="24"/>
              </w:rPr>
              <w:t xml:space="preserve">60,17 </w:t>
            </w:r>
          </w:p>
        </w:tc>
        <w:tc>
          <w:tcPr>
            <w:tcW w:w="84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097920" w:rsidRPr="00F67150" w:rsidRDefault="00097920" w:rsidP="00097920">
            <w:pPr>
              <w:ind w:left="126"/>
              <w:rPr>
                <w:rFonts w:ascii="Times New Roman" w:hAnsi="Times New Roman" w:cs="Times New Roman"/>
              </w:rPr>
            </w:pPr>
            <w:r w:rsidRPr="00F67150">
              <w:rPr>
                <w:rFonts w:ascii="Times New Roman" w:eastAsia="Times New Roman" w:hAnsi="Times New Roman" w:cs="Times New Roman"/>
                <w:sz w:val="24"/>
              </w:rPr>
              <w:t xml:space="preserve">44,64 </w:t>
            </w:r>
          </w:p>
        </w:tc>
        <w:tc>
          <w:tcPr>
            <w:tcW w:w="850" w:type="dxa"/>
            <w:tcBorders>
              <w:top w:val="single" w:sz="4" w:space="0" w:color="000000"/>
              <w:bottom w:val="single" w:sz="4" w:space="0" w:color="000000"/>
              <w:right w:val="single" w:sz="4" w:space="0" w:color="000000"/>
            </w:tcBorders>
            <w:shd w:val="clear" w:color="auto" w:fill="D6E3BC" w:themeFill="accent3" w:themeFillTint="66"/>
            <w:vAlign w:val="center"/>
          </w:tcPr>
          <w:p w:rsidR="00097920" w:rsidRPr="001217C1" w:rsidRDefault="00097920" w:rsidP="00097920">
            <w:pPr>
              <w:jc w:val="center"/>
              <w:rPr>
                <w:rFonts w:ascii="Times New Roman" w:hAnsi="Times New Roman" w:cs="Times New Roman"/>
                <w:sz w:val="24"/>
                <w:szCs w:val="24"/>
              </w:rPr>
            </w:pPr>
            <w:r>
              <w:rPr>
                <w:rFonts w:ascii="Times New Roman" w:hAnsi="Times New Roman" w:cs="Times New Roman"/>
                <w:sz w:val="24"/>
                <w:szCs w:val="24"/>
              </w:rPr>
              <w:t>39,88</w:t>
            </w:r>
          </w:p>
        </w:tc>
        <w:tc>
          <w:tcPr>
            <w:tcW w:w="851" w:type="dxa"/>
            <w:tcBorders>
              <w:top w:val="single" w:sz="4" w:space="0" w:color="000000"/>
              <w:left w:val="single" w:sz="4" w:space="0" w:color="000000"/>
              <w:bottom w:val="single" w:sz="4" w:space="0" w:color="000000"/>
            </w:tcBorders>
            <w:shd w:val="clear" w:color="auto" w:fill="D6E3BC" w:themeFill="accent3" w:themeFillTint="66"/>
            <w:vAlign w:val="center"/>
          </w:tcPr>
          <w:p w:rsidR="00097920" w:rsidRPr="006452E4" w:rsidRDefault="00097920" w:rsidP="00097920">
            <w:pPr>
              <w:jc w:val="center"/>
              <w:rPr>
                <w:rFonts w:ascii="Times New Roman" w:hAnsi="Times New Roman" w:cs="Times New Roman"/>
                <w:sz w:val="24"/>
                <w:szCs w:val="24"/>
              </w:rPr>
            </w:pPr>
            <w:r w:rsidRPr="006452E4">
              <w:rPr>
                <w:rFonts w:ascii="Times New Roman" w:hAnsi="Times New Roman" w:cs="Times New Roman"/>
                <w:sz w:val="24"/>
                <w:szCs w:val="24"/>
              </w:rPr>
              <w:t>46,27</w:t>
            </w:r>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97920" w:rsidRPr="006452E4" w:rsidRDefault="00D1034B" w:rsidP="00097920">
            <w:pPr>
              <w:ind w:left="21"/>
              <w:jc w:val="center"/>
              <w:rPr>
                <w:rFonts w:ascii="Times New Roman" w:hAnsi="Times New Roman" w:cs="Times New Roman"/>
                <w:b/>
              </w:rPr>
            </w:pPr>
            <w:r>
              <w:rPr>
                <w:rFonts w:ascii="Times New Roman" w:hAnsi="Times New Roman" w:cs="Times New Roman"/>
                <w:b/>
                <w:sz w:val="24"/>
              </w:rPr>
              <w:t>65,91</w:t>
            </w:r>
          </w:p>
        </w:tc>
        <w:tc>
          <w:tcPr>
            <w:tcW w:w="851"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097920" w:rsidRPr="00F67150" w:rsidRDefault="00097920" w:rsidP="00097920">
            <w:pPr>
              <w:ind w:left="23"/>
              <w:jc w:val="center"/>
              <w:rPr>
                <w:rFonts w:ascii="Times New Roman" w:hAnsi="Times New Roman" w:cs="Times New Roman"/>
              </w:rPr>
            </w:pPr>
            <w:r w:rsidRPr="00F67150">
              <w:rPr>
                <w:rFonts w:ascii="Times New Roman" w:hAnsi="Times New Roman" w:cs="Times New Roman"/>
                <w:sz w:val="24"/>
              </w:rPr>
              <w:t xml:space="preserve">- </w:t>
            </w:r>
          </w:p>
        </w:tc>
      </w:tr>
    </w:tbl>
    <w:p w:rsidR="00280B93" w:rsidRPr="00A943EE" w:rsidRDefault="00280B93" w:rsidP="00280B93">
      <w:pPr>
        <w:pStyle w:val="Bezodstpw"/>
        <w:spacing w:line="276" w:lineRule="auto"/>
        <w:jc w:val="both"/>
        <w:rPr>
          <w:rFonts w:ascii="Times New Roman" w:hAnsi="Times New Roman" w:cs="Times New Roman"/>
          <w:sz w:val="24"/>
          <w:szCs w:val="24"/>
        </w:rPr>
      </w:pPr>
    </w:p>
    <w:p w:rsidR="008C4C16" w:rsidRDefault="008C4C16" w:rsidP="006452E4">
      <w:pPr>
        <w:pStyle w:val="Bezodstpw"/>
        <w:spacing w:line="276" w:lineRule="auto"/>
        <w:jc w:val="both"/>
        <w:rPr>
          <w:rFonts w:ascii="Times New Roman" w:hAnsi="Times New Roman" w:cs="Times New Roman"/>
          <w:sz w:val="24"/>
          <w:szCs w:val="24"/>
        </w:rPr>
      </w:pPr>
    </w:p>
    <w:p w:rsidR="00D56E5E" w:rsidRPr="00A943EE" w:rsidRDefault="00D56E5E" w:rsidP="006452E4">
      <w:pPr>
        <w:pStyle w:val="Bezodstpw"/>
        <w:spacing w:line="276" w:lineRule="auto"/>
        <w:jc w:val="both"/>
        <w:rPr>
          <w:rFonts w:ascii="Times New Roman" w:hAnsi="Times New Roman" w:cs="Times New Roman"/>
          <w:sz w:val="24"/>
          <w:szCs w:val="24"/>
        </w:rPr>
      </w:pPr>
    </w:p>
    <w:p w:rsidR="00280B93" w:rsidRPr="00A943EE" w:rsidRDefault="00280B93" w:rsidP="00280B93">
      <w:pPr>
        <w:pStyle w:val="Bezodstpw"/>
        <w:spacing w:line="276" w:lineRule="auto"/>
        <w:ind w:left="-567"/>
        <w:jc w:val="both"/>
        <w:rPr>
          <w:rFonts w:ascii="Times New Roman" w:hAnsi="Times New Roman" w:cs="Times New Roman"/>
          <w:b/>
          <w:sz w:val="20"/>
          <w:szCs w:val="20"/>
        </w:rPr>
      </w:pPr>
      <w:r w:rsidRPr="00A943EE">
        <w:rPr>
          <w:rFonts w:ascii="Times New Roman" w:hAnsi="Times New Roman" w:cs="Times New Roman"/>
          <w:b/>
          <w:sz w:val="20"/>
          <w:szCs w:val="20"/>
        </w:rPr>
        <w:t xml:space="preserve">Tabela nr </w:t>
      </w:r>
      <w:r>
        <w:rPr>
          <w:rFonts w:ascii="Times New Roman" w:hAnsi="Times New Roman" w:cs="Times New Roman"/>
          <w:b/>
          <w:sz w:val="20"/>
          <w:szCs w:val="20"/>
        </w:rPr>
        <w:t>7</w:t>
      </w:r>
      <w:r w:rsidRPr="00A943EE">
        <w:rPr>
          <w:rFonts w:ascii="Times New Roman" w:hAnsi="Times New Roman" w:cs="Times New Roman"/>
          <w:b/>
          <w:sz w:val="20"/>
          <w:szCs w:val="20"/>
        </w:rPr>
        <w:t xml:space="preserve">. Poziom recyklingu i przygotowania do ponownego i odzysku innych niż niebezpieczne odpadów </w:t>
      </w:r>
      <w:r>
        <w:rPr>
          <w:rFonts w:ascii="Times New Roman" w:hAnsi="Times New Roman" w:cs="Times New Roman"/>
          <w:b/>
          <w:sz w:val="20"/>
          <w:szCs w:val="20"/>
        </w:rPr>
        <w:t xml:space="preserve"> </w:t>
      </w:r>
      <w:r>
        <w:rPr>
          <w:rFonts w:ascii="Times New Roman" w:hAnsi="Times New Roman" w:cs="Times New Roman"/>
          <w:b/>
          <w:sz w:val="20"/>
          <w:szCs w:val="20"/>
        </w:rPr>
        <w:br/>
        <w:t xml:space="preserve">                        </w:t>
      </w:r>
      <w:r w:rsidRPr="00A943EE">
        <w:rPr>
          <w:rFonts w:ascii="Times New Roman" w:hAnsi="Times New Roman" w:cs="Times New Roman"/>
          <w:b/>
          <w:sz w:val="20"/>
          <w:szCs w:val="20"/>
        </w:rPr>
        <w:t>budowlanych i rozbiórkowych</w:t>
      </w:r>
    </w:p>
    <w:tbl>
      <w:tblPr>
        <w:tblStyle w:val="TableGrid"/>
        <w:tblW w:w="10030" w:type="dxa"/>
        <w:tblInd w:w="-479" w:type="dxa"/>
        <w:tblCellMar>
          <w:top w:w="14" w:type="dxa"/>
          <w:left w:w="120" w:type="dxa"/>
          <w:right w:w="62" w:type="dxa"/>
        </w:tblCellMar>
        <w:tblLook w:val="04A0" w:firstRow="1" w:lastRow="0" w:firstColumn="1" w:lastColumn="0" w:noHBand="0" w:noVBand="1"/>
      </w:tblPr>
      <w:tblGrid>
        <w:gridCol w:w="1985"/>
        <w:gridCol w:w="850"/>
        <w:gridCol w:w="874"/>
        <w:gridCol w:w="905"/>
        <w:gridCol w:w="903"/>
        <w:gridCol w:w="902"/>
        <w:gridCol w:w="904"/>
        <w:gridCol w:w="904"/>
        <w:gridCol w:w="902"/>
        <w:gridCol w:w="901"/>
      </w:tblGrid>
      <w:tr w:rsidR="00280B93" w:rsidTr="006D4EB3">
        <w:trPr>
          <w:trHeight w:val="326"/>
        </w:trPr>
        <w:tc>
          <w:tcPr>
            <w:tcW w:w="1985" w:type="dxa"/>
            <w:tcBorders>
              <w:top w:val="single" w:sz="4" w:space="0" w:color="000000"/>
              <w:left w:val="single" w:sz="4" w:space="0" w:color="000000"/>
              <w:bottom w:val="single" w:sz="4" w:space="0" w:color="000000"/>
              <w:right w:val="single" w:sz="4" w:space="0" w:color="000000"/>
            </w:tcBorders>
            <w:shd w:val="clear" w:color="auto" w:fill="92D050"/>
          </w:tcPr>
          <w:p w:rsidR="00280B93" w:rsidRDefault="00280B93" w:rsidP="006D4EB3">
            <w:pPr>
              <w:jc w:val="center"/>
            </w:pPr>
          </w:p>
        </w:tc>
        <w:tc>
          <w:tcPr>
            <w:tcW w:w="8045" w:type="dxa"/>
            <w:gridSpan w:val="9"/>
            <w:tcBorders>
              <w:top w:val="single" w:sz="4" w:space="0" w:color="000000"/>
              <w:left w:val="single" w:sz="4" w:space="0" w:color="000000"/>
              <w:bottom w:val="single" w:sz="4" w:space="0" w:color="000000"/>
              <w:right w:val="single" w:sz="4" w:space="0" w:color="000000"/>
            </w:tcBorders>
            <w:shd w:val="clear" w:color="auto" w:fill="92D050"/>
          </w:tcPr>
          <w:p w:rsidR="00280B93" w:rsidRDefault="00280B93" w:rsidP="006D4EB3">
            <w:pPr>
              <w:ind w:right="63"/>
              <w:jc w:val="center"/>
            </w:pPr>
            <w:r>
              <w:rPr>
                <w:rFonts w:ascii="Times New Roman" w:eastAsia="Times New Roman" w:hAnsi="Times New Roman" w:cs="Times New Roman"/>
                <w:b/>
              </w:rPr>
              <w:t xml:space="preserve">Poziom recyklingu i przygotowania do ponownego użycia i odzysku innymi metodami % </w:t>
            </w:r>
          </w:p>
        </w:tc>
      </w:tr>
      <w:tr w:rsidR="00280B93" w:rsidTr="003532A8">
        <w:trPr>
          <w:trHeight w:val="327"/>
        </w:trPr>
        <w:tc>
          <w:tcPr>
            <w:tcW w:w="1985" w:type="dxa"/>
            <w:tcBorders>
              <w:top w:val="single" w:sz="4" w:space="0" w:color="000000"/>
              <w:left w:val="single" w:sz="4" w:space="0" w:color="000000"/>
              <w:bottom w:val="single" w:sz="4" w:space="0" w:color="000000"/>
              <w:right w:val="single" w:sz="4" w:space="0" w:color="000000"/>
            </w:tcBorders>
            <w:shd w:val="clear" w:color="auto" w:fill="92D050"/>
          </w:tcPr>
          <w:p w:rsidR="00280B93" w:rsidRDefault="00280B93" w:rsidP="006D4EB3">
            <w:pPr>
              <w:ind w:right="60"/>
              <w:jc w:val="center"/>
            </w:pPr>
            <w:r>
              <w:rPr>
                <w:rFonts w:ascii="Times New Roman" w:eastAsia="Times New Roman" w:hAnsi="Times New Roman" w:cs="Times New Roman"/>
                <w:b/>
                <w:sz w:val="24"/>
              </w:rPr>
              <w:t xml:space="preserve">ROK </w:t>
            </w:r>
          </w:p>
        </w:tc>
        <w:tc>
          <w:tcPr>
            <w:tcW w:w="850" w:type="dxa"/>
            <w:tcBorders>
              <w:top w:val="single" w:sz="4" w:space="0" w:color="000000"/>
              <w:left w:val="single" w:sz="4" w:space="0" w:color="000000"/>
              <w:bottom w:val="single" w:sz="4" w:space="0" w:color="000000"/>
              <w:right w:val="single" w:sz="4" w:space="0" w:color="000000"/>
            </w:tcBorders>
            <w:shd w:val="clear" w:color="auto" w:fill="92D050"/>
          </w:tcPr>
          <w:p w:rsidR="00280B93" w:rsidRDefault="00280B93" w:rsidP="006D4EB3">
            <w:pPr>
              <w:ind w:right="55"/>
              <w:jc w:val="center"/>
            </w:pPr>
            <w:r>
              <w:rPr>
                <w:rFonts w:ascii="Times New Roman" w:eastAsia="Times New Roman" w:hAnsi="Times New Roman" w:cs="Times New Roman"/>
                <w:b/>
              </w:rPr>
              <w:t xml:space="preserve">2012 </w:t>
            </w:r>
          </w:p>
        </w:tc>
        <w:tc>
          <w:tcPr>
            <w:tcW w:w="874" w:type="dxa"/>
            <w:tcBorders>
              <w:top w:val="single" w:sz="4" w:space="0" w:color="000000"/>
              <w:left w:val="single" w:sz="4" w:space="0" w:color="000000"/>
              <w:bottom w:val="single" w:sz="4" w:space="0" w:color="000000"/>
              <w:right w:val="single" w:sz="4" w:space="0" w:color="000000"/>
            </w:tcBorders>
            <w:shd w:val="clear" w:color="auto" w:fill="92D050"/>
          </w:tcPr>
          <w:p w:rsidR="00280B93" w:rsidRDefault="00280B93" w:rsidP="006D4EB3">
            <w:pPr>
              <w:ind w:right="59"/>
              <w:jc w:val="center"/>
            </w:pPr>
            <w:r>
              <w:rPr>
                <w:rFonts w:ascii="Times New Roman" w:eastAsia="Times New Roman" w:hAnsi="Times New Roman" w:cs="Times New Roman"/>
                <w:b/>
              </w:rPr>
              <w:t xml:space="preserve">2013 </w:t>
            </w:r>
          </w:p>
        </w:tc>
        <w:tc>
          <w:tcPr>
            <w:tcW w:w="905" w:type="dxa"/>
            <w:tcBorders>
              <w:top w:val="single" w:sz="4" w:space="0" w:color="000000"/>
              <w:left w:val="single" w:sz="4" w:space="0" w:color="000000"/>
              <w:bottom w:val="single" w:sz="4" w:space="0" w:color="000000"/>
              <w:right w:val="single" w:sz="4" w:space="0" w:color="000000"/>
            </w:tcBorders>
            <w:shd w:val="clear" w:color="auto" w:fill="92D050"/>
          </w:tcPr>
          <w:p w:rsidR="00280B93" w:rsidRDefault="00280B93" w:rsidP="006D4EB3">
            <w:pPr>
              <w:ind w:right="61"/>
              <w:jc w:val="center"/>
            </w:pPr>
            <w:r>
              <w:rPr>
                <w:rFonts w:ascii="Times New Roman" w:eastAsia="Times New Roman" w:hAnsi="Times New Roman" w:cs="Times New Roman"/>
                <w:b/>
              </w:rPr>
              <w:t xml:space="preserve">2014 </w:t>
            </w:r>
          </w:p>
        </w:tc>
        <w:tc>
          <w:tcPr>
            <w:tcW w:w="903" w:type="dxa"/>
            <w:tcBorders>
              <w:top w:val="single" w:sz="4" w:space="0" w:color="000000"/>
              <w:left w:val="single" w:sz="4" w:space="0" w:color="000000"/>
              <w:bottom w:val="single" w:sz="4" w:space="0" w:color="000000"/>
              <w:right w:val="single" w:sz="4" w:space="0" w:color="000000"/>
            </w:tcBorders>
            <w:shd w:val="clear" w:color="auto" w:fill="92D050"/>
          </w:tcPr>
          <w:p w:rsidR="00280B93" w:rsidRDefault="00280B93" w:rsidP="006D4EB3">
            <w:pPr>
              <w:ind w:right="59"/>
              <w:jc w:val="center"/>
            </w:pPr>
            <w:r>
              <w:rPr>
                <w:rFonts w:ascii="Times New Roman" w:eastAsia="Times New Roman" w:hAnsi="Times New Roman" w:cs="Times New Roman"/>
                <w:b/>
              </w:rPr>
              <w:t xml:space="preserve">2015 </w:t>
            </w:r>
          </w:p>
        </w:tc>
        <w:tc>
          <w:tcPr>
            <w:tcW w:w="902" w:type="dxa"/>
            <w:tcBorders>
              <w:top w:val="single" w:sz="4" w:space="0" w:color="000000"/>
              <w:left w:val="single" w:sz="4" w:space="0" w:color="000000"/>
              <w:bottom w:val="single" w:sz="4" w:space="0" w:color="000000"/>
              <w:right w:val="single" w:sz="4" w:space="0" w:color="000000"/>
            </w:tcBorders>
            <w:shd w:val="clear" w:color="auto" w:fill="92D050"/>
          </w:tcPr>
          <w:p w:rsidR="00280B93" w:rsidRDefault="00280B93" w:rsidP="006D4EB3">
            <w:pPr>
              <w:ind w:right="59"/>
              <w:jc w:val="center"/>
            </w:pPr>
            <w:r>
              <w:rPr>
                <w:rFonts w:ascii="Times New Roman" w:eastAsia="Times New Roman" w:hAnsi="Times New Roman" w:cs="Times New Roman"/>
                <w:b/>
              </w:rPr>
              <w:t xml:space="preserve">2016 </w:t>
            </w:r>
          </w:p>
        </w:tc>
        <w:tc>
          <w:tcPr>
            <w:tcW w:w="904" w:type="dxa"/>
            <w:tcBorders>
              <w:top w:val="single" w:sz="4" w:space="0" w:color="000000"/>
              <w:left w:val="single" w:sz="4" w:space="0" w:color="000000"/>
              <w:bottom w:val="single" w:sz="4" w:space="0" w:color="000000"/>
              <w:right w:val="single" w:sz="4" w:space="0" w:color="000000"/>
            </w:tcBorders>
            <w:shd w:val="clear" w:color="auto" w:fill="92D050"/>
          </w:tcPr>
          <w:p w:rsidR="00280B93" w:rsidRDefault="00280B93" w:rsidP="006D4EB3">
            <w:pPr>
              <w:ind w:right="60"/>
              <w:jc w:val="center"/>
            </w:pPr>
            <w:r>
              <w:rPr>
                <w:rFonts w:ascii="Times New Roman" w:eastAsia="Times New Roman" w:hAnsi="Times New Roman" w:cs="Times New Roman"/>
                <w:b/>
              </w:rPr>
              <w:t xml:space="preserve">2017 </w:t>
            </w:r>
          </w:p>
        </w:tc>
        <w:tc>
          <w:tcPr>
            <w:tcW w:w="904" w:type="dxa"/>
            <w:tcBorders>
              <w:top w:val="single" w:sz="4" w:space="0" w:color="000000"/>
              <w:left w:val="single" w:sz="4" w:space="0" w:color="000000"/>
              <w:bottom w:val="single" w:sz="4" w:space="0" w:color="000000"/>
              <w:right w:val="single" w:sz="4" w:space="0" w:color="000000"/>
            </w:tcBorders>
            <w:shd w:val="clear" w:color="auto" w:fill="92D050"/>
          </w:tcPr>
          <w:p w:rsidR="00280B93" w:rsidRDefault="00280B93" w:rsidP="006D4EB3">
            <w:pPr>
              <w:ind w:right="63"/>
              <w:jc w:val="center"/>
            </w:pPr>
            <w:r>
              <w:rPr>
                <w:rFonts w:ascii="Times New Roman" w:eastAsia="Times New Roman" w:hAnsi="Times New Roman" w:cs="Times New Roman"/>
                <w:b/>
              </w:rPr>
              <w:t xml:space="preserve">2018 </w:t>
            </w:r>
          </w:p>
        </w:tc>
        <w:tc>
          <w:tcPr>
            <w:tcW w:w="902" w:type="dxa"/>
            <w:tcBorders>
              <w:top w:val="single" w:sz="4" w:space="0" w:color="000000"/>
              <w:left w:val="single" w:sz="4" w:space="0" w:color="000000"/>
              <w:bottom w:val="single" w:sz="4" w:space="0" w:color="000000"/>
              <w:right w:val="single" w:sz="4" w:space="0" w:color="000000"/>
            </w:tcBorders>
            <w:shd w:val="clear" w:color="auto" w:fill="92D050"/>
          </w:tcPr>
          <w:p w:rsidR="00280B93" w:rsidRDefault="00280B93" w:rsidP="006D4EB3">
            <w:pPr>
              <w:ind w:right="59"/>
              <w:jc w:val="center"/>
            </w:pPr>
            <w:r>
              <w:rPr>
                <w:rFonts w:ascii="Times New Roman" w:eastAsia="Times New Roman" w:hAnsi="Times New Roman" w:cs="Times New Roman"/>
                <w:b/>
              </w:rPr>
              <w:t xml:space="preserve">2019 </w:t>
            </w:r>
          </w:p>
        </w:tc>
        <w:tc>
          <w:tcPr>
            <w:tcW w:w="901" w:type="dxa"/>
            <w:tcBorders>
              <w:top w:val="single" w:sz="4" w:space="0" w:color="000000"/>
              <w:left w:val="single" w:sz="4" w:space="0" w:color="000000"/>
              <w:bottom w:val="single" w:sz="4" w:space="0" w:color="000000"/>
              <w:right w:val="single" w:sz="4" w:space="0" w:color="000000"/>
            </w:tcBorders>
            <w:shd w:val="clear" w:color="auto" w:fill="92D050"/>
          </w:tcPr>
          <w:p w:rsidR="00280B93" w:rsidRDefault="00280B93" w:rsidP="006D4EB3">
            <w:pPr>
              <w:ind w:right="58"/>
              <w:jc w:val="center"/>
            </w:pPr>
            <w:r>
              <w:rPr>
                <w:rFonts w:ascii="Times New Roman" w:eastAsia="Times New Roman" w:hAnsi="Times New Roman" w:cs="Times New Roman"/>
                <w:b/>
              </w:rPr>
              <w:t xml:space="preserve">2020 </w:t>
            </w:r>
          </w:p>
        </w:tc>
      </w:tr>
      <w:tr w:rsidR="00097920" w:rsidTr="003532A8">
        <w:trPr>
          <w:trHeight w:val="1068"/>
        </w:trPr>
        <w:tc>
          <w:tcPr>
            <w:tcW w:w="1985" w:type="dxa"/>
            <w:tcBorders>
              <w:top w:val="single" w:sz="4" w:space="0" w:color="000000"/>
              <w:left w:val="single" w:sz="4" w:space="0" w:color="000000"/>
              <w:bottom w:val="single" w:sz="4" w:space="0" w:color="000000"/>
              <w:right w:val="single" w:sz="4" w:space="0" w:color="000000"/>
            </w:tcBorders>
          </w:tcPr>
          <w:p w:rsidR="00097920" w:rsidRPr="000F7E72" w:rsidRDefault="00097920" w:rsidP="00097920">
            <w:pPr>
              <w:spacing w:line="277" w:lineRule="auto"/>
              <w:jc w:val="center"/>
            </w:pPr>
            <w:r w:rsidRPr="000F7E72">
              <w:rPr>
                <w:rFonts w:ascii="Times New Roman" w:eastAsia="Times New Roman" w:hAnsi="Times New Roman" w:cs="Times New Roman"/>
              </w:rPr>
              <w:t xml:space="preserve">Inne niż niebezpieczne </w:t>
            </w:r>
          </w:p>
          <w:p w:rsidR="00097920" w:rsidRDefault="00097920" w:rsidP="00097920">
            <w:pPr>
              <w:ind w:left="35" w:right="47"/>
              <w:jc w:val="center"/>
            </w:pPr>
            <w:r w:rsidRPr="000F7E72">
              <w:rPr>
                <w:rFonts w:ascii="Times New Roman" w:eastAsia="Times New Roman" w:hAnsi="Times New Roman" w:cs="Times New Roman"/>
              </w:rPr>
              <w:t>odpady budowlane i rozbiórkowe</w:t>
            </w:r>
            <w:r>
              <w:rPr>
                <w:rFonts w:ascii="Times New Roman" w:eastAsia="Times New Roman" w:hAnsi="Times New Roman" w:cs="Times New Roman"/>
                <w:b/>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097920" w:rsidRPr="00F67150" w:rsidRDefault="00097920" w:rsidP="00097920">
            <w:pPr>
              <w:ind w:right="58"/>
              <w:jc w:val="center"/>
              <w:rPr>
                <w:rFonts w:ascii="Times New Roman" w:hAnsi="Times New Roman" w:cs="Times New Roman"/>
              </w:rPr>
            </w:pPr>
            <w:r w:rsidRPr="00F67150">
              <w:rPr>
                <w:rFonts w:ascii="Times New Roman" w:hAnsi="Times New Roman" w:cs="Times New Roman"/>
              </w:rPr>
              <w:t xml:space="preserve">30 </w:t>
            </w:r>
          </w:p>
        </w:tc>
        <w:tc>
          <w:tcPr>
            <w:tcW w:w="874" w:type="dxa"/>
            <w:tcBorders>
              <w:top w:val="single" w:sz="4" w:space="0" w:color="000000"/>
              <w:left w:val="single" w:sz="4" w:space="0" w:color="000000"/>
              <w:bottom w:val="single" w:sz="4" w:space="0" w:color="000000"/>
              <w:right w:val="single" w:sz="4" w:space="0" w:color="000000"/>
            </w:tcBorders>
            <w:vAlign w:val="center"/>
          </w:tcPr>
          <w:p w:rsidR="00097920" w:rsidRPr="00F67150" w:rsidRDefault="00097920" w:rsidP="00097920">
            <w:pPr>
              <w:ind w:right="58"/>
              <w:jc w:val="center"/>
              <w:rPr>
                <w:rFonts w:ascii="Times New Roman" w:hAnsi="Times New Roman" w:cs="Times New Roman"/>
              </w:rPr>
            </w:pPr>
            <w:r w:rsidRPr="00F67150">
              <w:rPr>
                <w:rFonts w:ascii="Times New Roman" w:hAnsi="Times New Roman" w:cs="Times New Roman"/>
              </w:rPr>
              <w:t xml:space="preserve">36 </w:t>
            </w:r>
          </w:p>
        </w:tc>
        <w:tc>
          <w:tcPr>
            <w:tcW w:w="905" w:type="dxa"/>
            <w:tcBorders>
              <w:top w:val="single" w:sz="4" w:space="0" w:color="000000"/>
              <w:left w:val="single" w:sz="4" w:space="0" w:color="000000"/>
              <w:bottom w:val="single" w:sz="4" w:space="0" w:color="000000"/>
              <w:right w:val="single" w:sz="4" w:space="0" w:color="000000"/>
            </w:tcBorders>
            <w:vAlign w:val="center"/>
          </w:tcPr>
          <w:p w:rsidR="00097920" w:rsidRPr="00F67150" w:rsidRDefault="00097920" w:rsidP="00097920">
            <w:pPr>
              <w:ind w:right="60"/>
              <w:jc w:val="center"/>
              <w:rPr>
                <w:rFonts w:ascii="Times New Roman" w:hAnsi="Times New Roman" w:cs="Times New Roman"/>
              </w:rPr>
            </w:pPr>
            <w:r w:rsidRPr="00F67150">
              <w:rPr>
                <w:rFonts w:ascii="Times New Roman" w:hAnsi="Times New Roman" w:cs="Times New Roman"/>
              </w:rPr>
              <w:t xml:space="preserve">38 </w:t>
            </w:r>
          </w:p>
        </w:tc>
        <w:tc>
          <w:tcPr>
            <w:tcW w:w="903" w:type="dxa"/>
            <w:tcBorders>
              <w:top w:val="single" w:sz="4" w:space="0" w:color="000000"/>
              <w:left w:val="single" w:sz="4" w:space="0" w:color="000000"/>
              <w:bottom w:val="single" w:sz="4" w:space="0" w:color="000000"/>
              <w:right w:val="single" w:sz="4" w:space="0" w:color="000000"/>
            </w:tcBorders>
            <w:vAlign w:val="center"/>
          </w:tcPr>
          <w:p w:rsidR="00097920" w:rsidRPr="00F67150" w:rsidRDefault="00097920" w:rsidP="00097920">
            <w:pPr>
              <w:ind w:right="58"/>
              <w:jc w:val="center"/>
              <w:rPr>
                <w:rFonts w:ascii="Times New Roman" w:hAnsi="Times New Roman" w:cs="Times New Roman"/>
              </w:rPr>
            </w:pPr>
            <w:r w:rsidRPr="00F67150">
              <w:rPr>
                <w:rFonts w:ascii="Times New Roman" w:hAnsi="Times New Roman" w:cs="Times New Roman"/>
              </w:rPr>
              <w:t xml:space="preserve">40 </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7920" w:rsidRPr="00F67150" w:rsidRDefault="00097920" w:rsidP="00097920">
            <w:pPr>
              <w:ind w:right="58"/>
              <w:jc w:val="center"/>
              <w:rPr>
                <w:rFonts w:ascii="Times New Roman" w:hAnsi="Times New Roman" w:cs="Times New Roman"/>
              </w:rPr>
            </w:pPr>
            <w:r w:rsidRPr="00F67150">
              <w:rPr>
                <w:rFonts w:ascii="Times New Roman" w:eastAsia="Times New Roman" w:hAnsi="Times New Roman" w:cs="Times New Roman"/>
                <w:sz w:val="24"/>
              </w:rPr>
              <w:t xml:space="preserve">42 </w:t>
            </w:r>
          </w:p>
        </w:tc>
        <w:tc>
          <w:tcPr>
            <w:tcW w:w="904" w:type="dxa"/>
            <w:tcBorders>
              <w:top w:val="single" w:sz="4" w:space="0" w:color="000000"/>
              <w:bottom w:val="single" w:sz="4" w:space="0" w:color="000000"/>
              <w:right w:val="single" w:sz="4" w:space="0" w:color="000000"/>
            </w:tcBorders>
            <w:vAlign w:val="center"/>
          </w:tcPr>
          <w:p w:rsidR="00097920" w:rsidRPr="00F031C7" w:rsidRDefault="00097920" w:rsidP="00097920">
            <w:pPr>
              <w:pStyle w:val="Bezodstpw"/>
              <w:spacing w:line="276" w:lineRule="auto"/>
              <w:jc w:val="center"/>
              <w:rPr>
                <w:rFonts w:ascii="Times New Roman" w:hAnsi="Times New Roman" w:cs="Times New Roman"/>
              </w:rPr>
            </w:pPr>
            <w:r w:rsidRPr="00F031C7">
              <w:rPr>
                <w:rFonts w:ascii="Times New Roman" w:hAnsi="Times New Roman" w:cs="Times New Roman"/>
              </w:rPr>
              <w:t>45</w:t>
            </w:r>
          </w:p>
        </w:tc>
        <w:tc>
          <w:tcPr>
            <w:tcW w:w="904" w:type="dxa"/>
            <w:tcBorders>
              <w:top w:val="single" w:sz="4" w:space="0" w:color="000000"/>
              <w:left w:val="single" w:sz="4" w:space="0" w:color="000000"/>
              <w:bottom w:val="single" w:sz="4" w:space="0" w:color="000000"/>
            </w:tcBorders>
            <w:shd w:val="clear" w:color="auto" w:fill="auto"/>
            <w:vAlign w:val="center"/>
          </w:tcPr>
          <w:p w:rsidR="00097920" w:rsidRPr="003532A8" w:rsidRDefault="00097920" w:rsidP="00097920">
            <w:pPr>
              <w:pStyle w:val="Bezodstpw"/>
              <w:spacing w:line="276" w:lineRule="auto"/>
              <w:jc w:val="center"/>
              <w:rPr>
                <w:rFonts w:ascii="Times New Roman" w:hAnsi="Times New Roman" w:cs="Times New Roman"/>
                <w:sz w:val="24"/>
                <w:szCs w:val="20"/>
              </w:rPr>
            </w:pPr>
            <w:r w:rsidRPr="003532A8">
              <w:rPr>
                <w:rFonts w:ascii="Times New Roman" w:hAnsi="Times New Roman" w:cs="Times New Roman"/>
                <w:sz w:val="24"/>
                <w:szCs w:val="20"/>
              </w:rPr>
              <w:t>50</w:t>
            </w:r>
          </w:p>
        </w:tc>
        <w:tc>
          <w:tcPr>
            <w:tcW w:w="90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97920" w:rsidRPr="003532A8" w:rsidRDefault="00097920" w:rsidP="00097920">
            <w:pPr>
              <w:ind w:right="59"/>
              <w:jc w:val="center"/>
              <w:rPr>
                <w:rFonts w:ascii="Times New Roman" w:hAnsi="Times New Roman" w:cs="Times New Roman"/>
                <w:b/>
                <w:sz w:val="24"/>
              </w:rPr>
            </w:pPr>
            <w:r w:rsidRPr="003532A8">
              <w:rPr>
                <w:rFonts w:ascii="Times New Roman" w:hAnsi="Times New Roman" w:cs="Times New Roman"/>
                <w:b/>
                <w:sz w:val="24"/>
              </w:rPr>
              <w:t xml:space="preserve">60 </w:t>
            </w:r>
          </w:p>
        </w:tc>
        <w:tc>
          <w:tcPr>
            <w:tcW w:w="901" w:type="dxa"/>
            <w:tcBorders>
              <w:top w:val="single" w:sz="4" w:space="0" w:color="000000"/>
              <w:left w:val="single" w:sz="4" w:space="0" w:color="000000"/>
              <w:bottom w:val="single" w:sz="4" w:space="0" w:color="000000"/>
              <w:right w:val="single" w:sz="4" w:space="0" w:color="000000"/>
            </w:tcBorders>
            <w:vAlign w:val="center"/>
          </w:tcPr>
          <w:p w:rsidR="00097920" w:rsidRPr="00F67150" w:rsidRDefault="00097920" w:rsidP="00097920">
            <w:pPr>
              <w:ind w:right="58"/>
              <w:jc w:val="center"/>
              <w:rPr>
                <w:rFonts w:ascii="Times New Roman" w:hAnsi="Times New Roman" w:cs="Times New Roman"/>
              </w:rPr>
            </w:pPr>
            <w:r w:rsidRPr="00F67150">
              <w:rPr>
                <w:rFonts w:ascii="Times New Roman" w:hAnsi="Times New Roman" w:cs="Times New Roman"/>
              </w:rPr>
              <w:t xml:space="preserve">70 </w:t>
            </w:r>
          </w:p>
        </w:tc>
      </w:tr>
      <w:tr w:rsidR="00097920" w:rsidTr="003532A8">
        <w:trPr>
          <w:trHeight w:val="882"/>
        </w:trPr>
        <w:tc>
          <w:tcPr>
            <w:tcW w:w="1985" w:type="dxa"/>
            <w:tcBorders>
              <w:top w:val="single" w:sz="4" w:space="0" w:color="000000"/>
              <w:left w:val="single" w:sz="4" w:space="0" w:color="000000"/>
              <w:bottom w:val="single" w:sz="4" w:space="0" w:color="000000"/>
              <w:right w:val="single" w:sz="4" w:space="0" w:color="000000"/>
            </w:tcBorders>
            <w:shd w:val="clear" w:color="auto" w:fill="D6E3BC"/>
          </w:tcPr>
          <w:p w:rsidR="00097920" w:rsidRDefault="00097920" w:rsidP="00097920">
            <w:pPr>
              <w:spacing w:after="24" w:line="275" w:lineRule="auto"/>
              <w:jc w:val="center"/>
            </w:pPr>
            <w:r>
              <w:rPr>
                <w:rFonts w:ascii="Times New Roman" w:eastAsia="Times New Roman" w:hAnsi="Times New Roman" w:cs="Times New Roman"/>
                <w:b/>
              </w:rPr>
              <w:t xml:space="preserve">Poziom osiągnięty przez Gminę </w:t>
            </w:r>
          </w:p>
          <w:p w:rsidR="00097920" w:rsidRDefault="00097920" w:rsidP="00097920">
            <w:pPr>
              <w:ind w:right="59"/>
              <w:jc w:val="center"/>
            </w:pPr>
            <w:r>
              <w:rPr>
                <w:rFonts w:ascii="Times New Roman" w:eastAsia="Times New Roman" w:hAnsi="Times New Roman" w:cs="Times New Roman"/>
                <w:b/>
              </w:rPr>
              <w:t xml:space="preserve">Klembów (%) </w:t>
            </w:r>
          </w:p>
        </w:tc>
        <w:tc>
          <w:tcPr>
            <w:tcW w:w="850"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097920" w:rsidRPr="00F67150" w:rsidRDefault="00097920" w:rsidP="00097920">
            <w:pPr>
              <w:ind w:left="2"/>
              <w:rPr>
                <w:rFonts w:ascii="Times New Roman" w:hAnsi="Times New Roman" w:cs="Times New Roman"/>
              </w:rPr>
            </w:pPr>
            <w:r w:rsidRPr="00F67150">
              <w:rPr>
                <w:rFonts w:ascii="Times New Roman" w:hAnsi="Times New Roman" w:cs="Times New Roman"/>
              </w:rPr>
              <w:t xml:space="preserve">100,00 </w:t>
            </w:r>
          </w:p>
        </w:tc>
        <w:tc>
          <w:tcPr>
            <w:tcW w:w="874"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097920" w:rsidRPr="00F67150" w:rsidRDefault="00097920" w:rsidP="00097920">
            <w:pPr>
              <w:ind w:left="14"/>
              <w:rPr>
                <w:rFonts w:ascii="Times New Roman" w:hAnsi="Times New Roman" w:cs="Times New Roman"/>
              </w:rPr>
            </w:pPr>
            <w:r w:rsidRPr="00F67150">
              <w:rPr>
                <w:rFonts w:ascii="Times New Roman" w:hAnsi="Times New Roman" w:cs="Times New Roman"/>
              </w:rPr>
              <w:t xml:space="preserve">100,00 </w:t>
            </w:r>
          </w:p>
        </w:tc>
        <w:tc>
          <w:tcPr>
            <w:tcW w:w="905"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097920" w:rsidRPr="00F67150" w:rsidRDefault="00097920" w:rsidP="00097920">
            <w:pPr>
              <w:ind w:left="29"/>
              <w:rPr>
                <w:rFonts w:ascii="Times New Roman" w:hAnsi="Times New Roman" w:cs="Times New Roman"/>
              </w:rPr>
            </w:pPr>
            <w:r w:rsidRPr="00F67150">
              <w:rPr>
                <w:rFonts w:ascii="Times New Roman" w:hAnsi="Times New Roman" w:cs="Times New Roman"/>
              </w:rPr>
              <w:t xml:space="preserve">100,00 </w:t>
            </w:r>
          </w:p>
        </w:tc>
        <w:tc>
          <w:tcPr>
            <w:tcW w:w="903"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097920" w:rsidRPr="00F67150" w:rsidRDefault="00097920" w:rsidP="00097920">
            <w:pPr>
              <w:ind w:left="29"/>
              <w:rPr>
                <w:rFonts w:ascii="Times New Roman" w:hAnsi="Times New Roman" w:cs="Times New Roman"/>
              </w:rPr>
            </w:pPr>
            <w:r w:rsidRPr="00F67150">
              <w:rPr>
                <w:rFonts w:ascii="Times New Roman" w:hAnsi="Times New Roman" w:cs="Times New Roman"/>
              </w:rPr>
              <w:t xml:space="preserve">100,00 </w:t>
            </w:r>
          </w:p>
        </w:tc>
        <w:tc>
          <w:tcPr>
            <w:tcW w:w="90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097920" w:rsidRPr="00F67150" w:rsidRDefault="00097920" w:rsidP="00097920">
            <w:pPr>
              <w:rPr>
                <w:rFonts w:ascii="Times New Roman" w:hAnsi="Times New Roman" w:cs="Times New Roman"/>
              </w:rPr>
            </w:pPr>
            <w:r w:rsidRPr="00F67150">
              <w:rPr>
                <w:rFonts w:ascii="Times New Roman" w:eastAsia="Times New Roman" w:hAnsi="Times New Roman" w:cs="Times New Roman"/>
                <w:sz w:val="24"/>
              </w:rPr>
              <w:t xml:space="preserve">100,00 </w:t>
            </w:r>
          </w:p>
        </w:tc>
        <w:tc>
          <w:tcPr>
            <w:tcW w:w="904" w:type="dxa"/>
            <w:tcBorders>
              <w:top w:val="single" w:sz="4" w:space="0" w:color="000000"/>
              <w:bottom w:val="single" w:sz="4" w:space="0" w:color="000000"/>
              <w:right w:val="single" w:sz="4" w:space="0" w:color="000000"/>
            </w:tcBorders>
            <w:shd w:val="clear" w:color="auto" w:fill="D6E3BC" w:themeFill="accent3" w:themeFillTint="66"/>
            <w:vAlign w:val="center"/>
          </w:tcPr>
          <w:p w:rsidR="00097920" w:rsidRPr="00F031C7" w:rsidRDefault="00097920" w:rsidP="00097920">
            <w:pPr>
              <w:pStyle w:val="Bezodstpw"/>
              <w:spacing w:line="276" w:lineRule="auto"/>
              <w:jc w:val="center"/>
              <w:rPr>
                <w:rFonts w:ascii="Times New Roman" w:hAnsi="Times New Roman" w:cs="Times New Roman"/>
              </w:rPr>
            </w:pPr>
            <w:r w:rsidRPr="00F031C7">
              <w:rPr>
                <w:rFonts w:ascii="Times New Roman" w:hAnsi="Times New Roman" w:cs="Times New Roman"/>
              </w:rPr>
              <w:t>100,00</w:t>
            </w:r>
          </w:p>
        </w:tc>
        <w:tc>
          <w:tcPr>
            <w:tcW w:w="904" w:type="dxa"/>
            <w:tcBorders>
              <w:top w:val="single" w:sz="4" w:space="0" w:color="000000"/>
              <w:left w:val="single" w:sz="4" w:space="0" w:color="000000"/>
              <w:bottom w:val="single" w:sz="4" w:space="0" w:color="000000"/>
            </w:tcBorders>
            <w:shd w:val="clear" w:color="auto" w:fill="D6E3BC" w:themeFill="accent3" w:themeFillTint="66"/>
            <w:vAlign w:val="center"/>
          </w:tcPr>
          <w:p w:rsidR="00097920" w:rsidRPr="003532A8" w:rsidRDefault="00097920" w:rsidP="00097920">
            <w:pPr>
              <w:pStyle w:val="Bezodstpw"/>
              <w:spacing w:line="276" w:lineRule="auto"/>
              <w:jc w:val="center"/>
              <w:rPr>
                <w:rFonts w:ascii="Times New Roman" w:hAnsi="Times New Roman" w:cs="Times New Roman"/>
                <w:sz w:val="24"/>
                <w:szCs w:val="20"/>
              </w:rPr>
            </w:pPr>
            <w:r w:rsidRPr="003532A8">
              <w:rPr>
                <w:rFonts w:ascii="Times New Roman" w:hAnsi="Times New Roman" w:cs="Times New Roman"/>
                <w:sz w:val="24"/>
                <w:szCs w:val="20"/>
              </w:rPr>
              <w:t>100,00</w:t>
            </w:r>
          </w:p>
        </w:tc>
        <w:tc>
          <w:tcPr>
            <w:tcW w:w="90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97920" w:rsidRPr="003532A8" w:rsidRDefault="00D1034B" w:rsidP="00097920">
            <w:pPr>
              <w:ind w:right="58"/>
              <w:jc w:val="center"/>
              <w:rPr>
                <w:rFonts w:ascii="Times New Roman" w:hAnsi="Times New Roman" w:cs="Times New Roman"/>
                <w:b/>
                <w:sz w:val="24"/>
              </w:rPr>
            </w:pPr>
            <w:r>
              <w:rPr>
                <w:rFonts w:ascii="Times New Roman" w:hAnsi="Times New Roman" w:cs="Times New Roman"/>
                <w:b/>
                <w:sz w:val="24"/>
              </w:rPr>
              <w:t>100</w:t>
            </w:r>
          </w:p>
        </w:tc>
        <w:tc>
          <w:tcPr>
            <w:tcW w:w="901"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097920" w:rsidRPr="00F67150" w:rsidRDefault="00097920" w:rsidP="00097920">
            <w:pPr>
              <w:ind w:right="57"/>
              <w:jc w:val="center"/>
              <w:rPr>
                <w:rFonts w:ascii="Times New Roman" w:hAnsi="Times New Roman" w:cs="Times New Roman"/>
              </w:rPr>
            </w:pPr>
            <w:r w:rsidRPr="00F67150">
              <w:rPr>
                <w:rFonts w:ascii="Times New Roman" w:hAnsi="Times New Roman" w:cs="Times New Roman"/>
              </w:rPr>
              <w:t xml:space="preserve">- </w:t>
            </w:r>
          </w:p>
        </w:tc>
      </w:tr>
    </w:tbl>
    <w:p w:rsidR="00280B93" w:rsidRPr="00A943EE" w:rsidRDefault="00280B93" w:rsidP="00280B93">
      <w:pPr>
        <w:pStyle w:val="Bezodstpw"/>
        <w:spacing w:line="276" w:lineRule="auto"/>
        <w:jc w:val="both"/>
        <w:rPr>
          <w:rFonts w:ascii="Times New Roman" w:hAnsi="Times New Roman" w:cs="Times New Roman"/>
          <w:sz w:val="24"/>
          <w:szCs w:val="24"/>
        </w:rPr>
      </w:pPr>
    </w:p>
    <w:p w:rsidR="00280B93" w:rsidRPr="00A943EE" w:rsidRDefault="00280B93" w:rsidP="00280B93">
      <w:pPr>
        <w:rPr>
          <w:rFonts w:ascii="Times New Roman" w:hAnsi="Times New Roman" w:cs="Times New Roman"/>
          <w:b/>
          <w:sz w:val="20"/>
          <w:szCs w:val="20"/>
        </w:rPr>
      </w:pPr>
    </w:p>
    <w:p w:rsidR="00280B93" w:rsidRPr="00380121" w:rsidRDefault="00280B93" w:rsidP="00280B93">
      <w:pPr>
        <w:pStyle w:val="Nagwek1"/>
      </w:pPr>
      <w:bookmarkStart w:id="27" w:name="_Toc53121359"/>
      <w:r w:rsidRPr="00380121">
        <w:t>ROZDZIAŁ VII</w:t>
      </w:r>
      <w:bookmarkEnd w:id="27"/>
    </w:p>
    <w:p w:rsidR="00280B93" w:rsidRPr="00380121" w:rsidRDefault="00280B93" w:rsidP="00280B93">
      <w:pPr>
        <w:pStyle w:val="Nagwek1"/>
      </w:pPr>
      <w:bookmarkStart w:id="28" w:name="_Toc53121360"/>
      <w:r w:rsidRPr="00380121">
        <w:t>KOSZTY ZWIĄZANE Z FUNKCJONOWANIEM SYSTEMU GOSPODARKI ODPADAMI KOMUNALNYMI</w:t>
      </w:r>
      <w:bookmarkEnd w:id="28"/>
    </w:p>
    <w:p w:rsidR="00280B93" w:rsidRPr="00A943EE" w:rsidRDefault="00280B93" w:rsidP="00280B93">
      <w:pPr>
        <w:pStyle w:val="Bezodstpw"/>
        <w:spacing w:line="276" w:lineRule="auto"/>
        <w:jc w:val="both"/>
        <w:rPr>
          <w:rFonts w:ascii="Times New Roman" w:hAnsi="Times New Roman" w:cs="Times New Roman"/>
          <w:sz w:val="24"/>
          <w:szCs w:val="24"/>
        </w:rPr>
      </w:pPr>
    </w:p>
    <w:p w:rsidR="00280B93" w:rsidRPr="00A943EE" w:rsidRDefault="00280B93" w:rsidP="00280B93">
      <w:pPr>
        <w:pStyle w:val="Nagwek2"/>
        <w:numPr>
          <w:ilvl w:val="0"/>
          <w:numId w:val="26"/>
        </w:numPr>
        <w:spacing w:before="0"/>
        <w:ind w:left="284" w:right="-142" w:hanging="284"/>
        <w:jc w:val="both"/>
      </w:pPr>
      <w:bookmarkStart w:id="29" w:name="_Toc53121361"/>
      <w:r w:rsidRPr="00A943EE">
        <w:t xml:space="preserve">Informacje dotyczące </w:t>
      </w:r>
      <w:r>
        <w:t>wydatków poniesionych w związku z</w:t>
      </w:r>
      <w:r w:rsidRPr="00A943EE">
        <w:t> funkcjonowaniem systemu gospodarki odpadami komunalnymi</w:t>
      </w:r>
      <w:bookmarkEnd w:id="29"/>
    </w:p>
    <w:p w:rsidR="00280B93" w:rsidRPr="00A943EE" w:rsidRDefault="00280B93" w:rsidP="00280B93">
      <w:pPr>
        <w:pStyle w:val="Bezodstpw"/>
        <w:spacing w:line="276" w:lineRule="auto"/>
        <w:ind w:left="284"/>
        <w:jc w:val="both"/>
        <w:rPr>
          <w:rFonts w:ascii="Times New Roman" w:hAnsi="Times New Roman" w:cs="Times New Roman"/>
          <w:b/>
          <w:sz w:val="24"/>
          <w:szCs w:val="24"/>
        </w:rPr>
      </w:pPr>
    </w:p>
    <w:p w:rsidR="00280B93" w:rsidRPr="0076040A" w:rsidRDefault="00280B93" w:rsidP="00280B93">
      <w:pPr>
        <w:pStyle w:val="Bezodstpw"/>
        <w:spacing w:line="276" w:lineRule="auto"/>
        <w:ind w:left="284" w:firstLine="424"/>
        <w:jc w:val="both"/>
        <w:rPr>
          <w:rFonts w:ascii="Times New Roman" w:hAnsi="Times New Roman" w:cs="Times New Roman"/>
          <w:b/>
          <w:sz w:val="24"/>
          <w:szCs w:val="24"/>
        </w:rPr>
      </w:pPr>
      <w:r w:rsidRPr="0076040A">
        <w:rPr>
          <w:rFonts w:ascii="Times New Roman" w:hAnsi="Times New Roman" w:cs="Times New Roman"/>
          <w:sz w:val="24"/>
          <w:szCs w:val="24"/>
        </w:rPr>
        <w:t>Koszty poniesione przez Gminę Klembów w związku z funkcjonowaniem systemu gospodarowania odpadami komunalnymi za okres od stycznia do grudnia 20</w:t>
      </w:r>
      <w:r w:rsidR="000E7D43">
        <w:rPr>
          <w:rFonts w:ascii="Times New Roman" w:hAnsi="Times New Roman" w:cs="Times New Roman"/>
          <w:sz w:val="24"/>
          <w:szCs w:val="24"/>
        </w:rPr>
        <w:t>19</w:t>
      </w:r>
      <w:r w:rsidRPr="0076040A">
        <w:rPr>
          <w:rFonts w:ascii="Times New Roman" w:hAnsi="Times New Roman" w:cs="Times New Roman"/>
          <w:sz w:val="24"/>
          <w:szCs w:val="24"/>
        </w:rPr>
        <w:t xml:space="preserve"> wyniosły </w:t>
      </w:r>
      <w:r w:rsidRPr="0076040A">
        <w:rPr>
          <w:rFonts w:ascii="Times New Roman" w:hAnsi="Times New Roman" w:cs="Times New Roman"/>
          <w:sz w:val="24"/>
          <w:szCs w:val="24"/>
        </w:rPr>
        <w:br/>
      </w:r>
      <w:r w:rsidR="000E7D43">
        <w:rPr>
          <w:rFonts w:ascii="Times New Roman" w:hAnsi="Times New Roman" w:cs="Times New Roman"/>
          <w:b/>
          <w:sz w:val="24"/>
          <w:szCs w:val="36"/>
        </w:rPr>
        <w:t>1 726 321,78</w:t>
      </w:r>
      <w:r w:rsidR="00380121">
        <w:rPr>
          <w:rFonts w:ascii="Times New Roman" w:hAnsi="Times New Roman" w:cs="Times New Roman"/>
          <w:sz w:val="24"/>
          <w:szCs w:val="36"/>
        </w:rPr>
        <w:t xml:space="preserve"> </w:t>
      </w:r>
      <w:r w:rsidRPr="0076040A">
        <w:rPr>
          <w:rFonts w:ascii="Times New Roman" w:hAnsi="Times New Roman" w:cs="Times New Roman"/>
          <w:b/>
          <w:sz w:val="24"/>
          <w:szCs w:val="24"/>
        </w:rPr>
        <w:t>zł.</w:t>
      </w:r>
    </w:p>
    <w:p w:rsidR="00280B93" w:rsidRPr="0076040A" w:rsidRDefault="00280B93" w:rsidP="00280B93">
      <w:pPr>
        <w:pStyle w:val="Bezodstpw"/>
        <w:spacing w:line="276" w:lineRule="auto"/>
        <w:ind w:left="284" w:firstLine="424"/>
        <w:jc w:val="both"/>
        <w:rPr>
          <w:rFonts w:ascii="Times New Roman" w:hAnsi="Times New Roman" w:cs="Times New Roman"/>
          <w:b/>
          <w:sz w:val="24"/>
          <w:szCs w:val="24"/>
        </w:rPr>
      </w:pPr>
    </w:p>
    <w:p w:rsidR="00280B93" w:rsidRPr="0076040A" w:rsidRDefault="00280B93" w:rsidP="00280B93">
      <w:pPr>
        <w:pStyle w:val="Bezodstpw"/>
        <w:spacing w:line="276" w:lineRule="auto"/>
        <w:ind w:left="284" w:firstLine="424"/>
        <w:jc w:val="both"/>
        <w:rPr>
          <w:rFonts w:ascii="Times New Roman" w:hAnsi="Times New Roman" w:cs="Times New Roman"/>
          <w:sz w:val="24"/>
          <w:szCs w:val="24"/>
        </w:rPr>
      </w:pPr>
      <w:r w:rsidRPr="0076040A">
        <w:rPr>
          <w:rFonts w:ascii="Times New Roman" w:hAnsi="Times New Roman" w:cs="Times New Roman"/>
          <w:sz w:val="24"/>
          <w:szCs w:val="24"/>
        </w:rPr>
        <w:lastRenderedPageBreak/>
        <w:t>Szczegółowe dane przedstawia tabela nr 8.</w:t>
      </w:r>
    </w:p>
    <w:p w:rsidR="00280B93" w:rsidRPr="00A943EE" w:rsidRDefault="00280B93" w:rsidP="00280B93">
      <w:pPr>
        <w:pStyle w:val="Bezodstpw"/>
        <w:spacing w:line="276" w:lineRule="auto"/>
        <w:ind w:left="284" w:firstLine="424"/>
        <w:jc w:val="both"/>
        <w:rPr>
          <w:rFonts w:ascii="Times New Roman" w:hAnsi="Times New Roman" w:cs="Times New Roman"/>
          <w:sz w:val="24"/>
          <w:szCs w:val="24"/>
        </w:rPr>
      </w:pPr>
    </w:p>
    <w:p w:rsidR="00280B93" w:rsidRPr="00A943EE" w:rsidRDefault="00280B93" w:rsidP="00280B93">
      <w:pPr>
        <w:pStyle w:val="Bezodstpw"/>
        <w:spacing w:line="276" w:lineRule="auto"/>
        <w:ind w:left="284" w:firstLine="424"/>
        <w:jc w:val="both"/>
        <w:rPr>
          <w:rFonts w:ascii="Times New Roman" w:hAnsi="Times New Roman" w:cs="Times New Roman"/>
          <w:sz w:val="24"/>
          <w:szCs w:val="24"/>
        </w:rPr>
      </w:pPr>
    </w:p>
    <w:p w:rsidR="00280B93" w:rsidRPr="00F67150" w:rsidRDefault="00280B93" w:rsidP="00280B93">
      <w:pPr>
        <w:pStyle w:val="Bezodstpw"/>
        <w:spacing w:line="276" w:lineRule="auto"/>
        <w:jc w:val="both"/>
        <w:rPr>
          <w:rFonts w:ascii="Times New Roman" w:hAnsi="Times New Roman" w:cs="Times New Roman"/>
          <w:b/>
        </w:rPr>
      </w:pPr>
      <w:r w:rsidRPr="00A943EE">
        <w:rPr>
          <w:rFonts w:ascii="Times New Roman" w:hAnsi="Times New Roman" w:cs="Times New Roman"/>
          <w:b/>
        </w:rPr>
        <w:t xml:space="preserve">Tabela nr </w:t>
      </w:r>
      <w:r>
        <w:rPr>
          <w:rFonts w:ascii="Times New Roman" w:hAnsi="Times New Roman" w:cs="Times New Roman"/>
          <w:b/>
        </w:rPr>
        <w:t>8</w:t>
      </w:r>
      <w:r w:rsidRPr="00A943EE">
        <w:rPr>
          <w:rFonts w:ascii="Times New Roman" w:hAnsi="Times New Roman" w:cs="Times New Roman"/>
          <w:b/>
        </w:rPr>
        <w:t>.</w:t>
      </w:r>
      <w:r w:rsidRPr="00A943EE">
        <w:rPr>
          <w:rFonts w:ascii="Times New Roman" w:hAnsi="Times New Roman" w:cs="Times New Roman"/>
        </w:rPr>
        <w:t xml:space="preserve"> </w:t>
      </w:r>
      <w:r w:rsidRPr="00F67150">
        <w:rPr>
          <w:rFonts w:ascii="Times New Roman" w:hAnsi="Times New Roman" w:cs="Times New Roman"/>
          <w:b/>
        </w:rPr>
        <w:t>Wydatki poniesione na funkcjonowanie systemu gospodarki odpadami w 201</w:t>
      </w:r>
      <w:r w:rsidR="000E7D43">
        <w:rPr>
          <w:rFonts w:ascii="Times New Roman" w:hAnsi="Times New Roman" w:cs="Times New Roman"/>
          <w:b/>
        </w:rPr>
        <w:t>9</w:t>
      </w:r>
      <w:r w:rsidRPr="00F67150">
        <w:rPr>
          <w:rFonts w:ascii="Times New Roman" w:hAnsi="Times New Roman" w:cs="Times New Roman"/>
          <w:b/>
        </w:rPr>
        <w:t xml:space="preserve"> r.</w:t>
      </w:r>
    </w:p>
    <w:p w:rsidR="00280B93" w:rsidRPr="00A943EE" w:rsidRDefault="00280B93" w:rsidP="00280B93">
      <w:pPr>
        <w:pStyle w:val="Bezodstpw"/>
        <w:spacing w:line="276" w:lineRule="auto"/>
        <w:jc w:val="both"/>
        <w:rPr>
          <w:rFonts w:ascii="Times New Roman" w:hAnsi="Times New Roman" w:cs="Times New Roman"/>
        </w:rPr>
      </w:pPr>
    </w:p>
    <w:tbl>
      <w:tblPr>
        <w:tblStyle w:val="Tabela-Siatka"/>
        <w:tblW w:w="0" w:type="auto"/>
        <w:tblLook w:val="04A0" w:firstRow="1" w:lastRow="0" w:firstColumn="1" w:lastColumn="0" w:noHBand="0" w:noVBand="1"/>
      </w:tblPr>
      <w:tblGrid>
        <w:gridCol w:w="5958"/>
        <w:gridCol w:w="3104"/>
      </w:tblGrid>
      <w:tr w:rsidR="00280B93" w:rsidRPr="00A943EE" w:rsidTr="006D4EB3">
        <w:trPr>
          <w:trHeight w:val="929"/>
        </w:trPr>
        <w:tc>
          <w:tcPr>
            <w:tcW w:w="5958" w:type="dxa"/>
            <w:tcBorders>
              <w:bottom w:val="single" w:sz="4" w:space="0" w:color="auto"/>
            </w:tcBorders>
            <w:shd w:val="clear" w:color="auto" w:fill="99CC00"/>
            <w:vAlign w:val="center"/>
          </w:tcPr>
          <w:p w:rsidR="00280B93" w:rsidRPr="00A943EE" w:rsidRDefault="00280B93" w:rsidP="006D4EB3">
            <w:pPr>
              <w:pStyle w:val="Bezodstpw"/>
              <w:spacing w:line="276" w:lineRule="auto"/>
              <w:jc w:val="center"/>
              <w:rPr>
                <w:rFonts w:ascii="Times New Roman" w:hAnsi="Times New Roman" w:cs="Times New Roman"/>
                <w:b/>
                <w:sz w:val="24"/>
                <w:szCs w:val="24"/>
              </w:rPr>
            </w:pPr>
            <w:r w:rsidRPr="00A943EE">
              <w:rPr>
                <w:rFonts w:ascii="Times New Roman" w:hAnsi="Times New Roman" w:cs="Times New Roman"/>
                <w:b/>
                <w:sz w:val="24"/>
                <w:szCs w:val="24"/>
              </w:rPr>
              <w:t>Tytuł płatności</w:t>
            </w:r>
          </w:p>
        </w:tc>
        <w:tc>
          <w:tcPr>
            <w:tcW w:w="3104" w:type="dxa"/>
            <w:tcBorders>
              <w:bottom w:val="single" w:sz="4" w:space="0" w:color="auto"/>
            </w:tcBorders>
            <w:shd w:val="clear" w:color="auto" w:fill="99CC00"/>
            <w:vAlign w:val="center"/>
          </w:tcPr>
          <w:p w:rsidR="00280B93" w:rsidRPr="00A943EE" w:rsidRDefault="00280B93" w:rsidP="006D4EB3">
            <w:pPr>
              <w:pStyle w:val="Bezodstpw"/>
              <w:spacing w:line="276" w:lineRule="auto"/>
              <w:jc w:val="center"/>
              <w:rPr>
                <w:rFonts w:ascii="Times New Roman" w:hAnsi="Times New Roman" w:cs="Times New Roman"/>
                <w:b/>
                <w:sz w:val="24"/>
                <w:szCs w:val="24"/>
              </w:rPr>
            </w:pPr>
            <w:r w:rsidRPr="00A943EE">
              <w:rPr>
                <w:rFonts w:ascii="Times New Roman" w:hAnsi="Times New Roman" w:cs="Times New Roman"/>
                <w:b/>
                <w:sz w:val="24"/>
                <w:szCs w:val="24"/>
              </w:rPr>
              <w:t>Wartość brutto (zł)</w:t>
            </w:r>
          </w:p>
        </w:tc>
      </w:tr>
      <w:tr w:rsidR="00280B93" w:rsidRPr="00A943EE" w:rsidTr="006D4EB3">
        <w:trPr>
          <w:trHeight w:val="1269"/>
        </w:trPr>
        <w:tc>
          <w:tcPr>
            <w:tcW w:w="5958" w:type="dxa"/>
            <w:tcBorders>
              <w:bottom w:val="single" w:sz="4" w:space="0" w:color="auto"/>
            </w:tcBorders>
            <w:shd w:val="clear" w:color="auto" w:fill="auto"/>
            <w:vAlign w:val="center"/>
          </w:tcPr>
          <w:p w:rsidR="00280B93" w:rsidRPr="00A943EE" w:rsidRDefault="00280B93" w:rsidP="006D4EB3">
            <w:pPr>
              <w:pStyle w:val="Bezodstpw"/>
              <w:spacing w:line="276" w:lineRule="auto"/>
              <w:rPr>
                <w:rFonts w:ascii="Times New Roman" w:hAnsi="Times New Roman" w:cs="Times New Roman"/>
              </w:rPr>
            </w:pPr>
            <w:r w:rsidRPr="00A943EE">
              <w:rPr>
                <w:rFonts w:ascii="Times New Roman" w:hAnsi="Times New Roman" w:cs="Times New Roman"/>
              </w:rPr>
              <w:t xml:space="preserve">Usługa odbioru i zagospodarowania odpadów komunalnych </w:t>
            </w:r>
            <w:r>
              <w:rPr>
                <w:rFonts w:ascii="Times New Roman" w:hAnsi="Times New Roman" w:cs="Times New Roman"/>
              </w:rPr>
              <w:br/>
            </w:r>
            <w:r w:rsidRPr="00A943EE">
              <w:rPr>
                <w:rFonts w:ascii="Times New Roman" w:hAnsi="Times New Roman" w:cs="Times New Roman"/>
              </w:rPr>
              <w:t>z nieruchomości zamieszkałych i niezamieszka</w:t>
            </w:r>
            <w:r>
              <w:rPr>
                <w:rFonts w:ascii="Times New Roman" w:hAnsi="Times New Roman" w:cs="Times New Roman"/>
              </w:rPr>
              <w:t>ły</w:t>
            </w:r>
            <w:r w:rsidRPr="00A943EE">
              <w:rPr>
                <w:rFonts w:ascii="Times New Roman" w:hAnsi="Times New Roman" w:cs="Times New Roman"/>
              </w:rPr>
              <w:t>ch położonych na terenie Gminy Klembów</w:t>
            </w:r>
          </w:p>
        </w:tc>
        <w:tc>
          <w:tcPr>
            <w:tcW w:w="3104" w:type="dxa"/>
            <w:tcBorders>
              <w:bottom w:val="single" w:sz="4" w:space="0" w:color="auto"/>
            </w:tcBorders>
            <w:shd w:val="clear" w:color="auto" w:fill="auto"/>
            <w:vAlign w:val="center"/>
          </w:tcPr>
          <w:p w:rsidR="00280B93" w:rsidRPr="00666B84" w:rsidRDefault="000E7D43" w:rsidP="006D4EB3">
            <w:pPr>
              <w:pStyle w:val="Bezodstpw"/>
              <w:spacing w:line="276" w:lineRule="auto"/>
              <w:jc w:val="center"/>
              <w:rPr>
                <w:rFonts w:ascii="Times New Roman" w:hAnsi="Times New Roman" w:cs="Times New Roman"/>
                <w:sz w:val="24"/>
                <w:szCs w:val="24"/>
              </w:rPr>
            </w:pPr>
            <w:r>
              <w:rPr>
                <w:rFonts w:ascii="Times New Roman" w:hAnsi="Times New Roman" w:cs="Times New Roman"/>
                <w:sz w:val="24"/>
                <w:szCs w:val="24"/>
              </w:rPr>
              <w:t>1 586 606,40</w:t>
            </w:r>
            <w:r w:rsidR="00280B93">
              <w:rPr>
                <w:rFonts w:ascii="Times New Roman" w:hAnsi="Times New Roman" w:cs="Times New Roman"/>
                <w:sz w:val="24"/>
                <w:szCs w:val="24"/>
              </w:rPr>
              <w:t xml:space="preserve"> </w:t>
            </w:r>
          </w:p>
        </w:tc>
      </w:tr>
      <w:tr w:rsidR="00280B93" w:rsidRPr="00A943EE" w:rsidTr="006D4EB3">
        <w:trPr>
          <w:trHeight w:val="989"/>
        </w:trPr>
        <w:tc>
          <w:tcPr>
            <w:tcW w:w="5958" w:type="dxa"/>
            <w:tcBorders>
              <w:bottom w:val="single" w:sz="4" w:space="0" w:color="auto"/>
            </w:tcBorders>
            <w:shd w:val="clear" w:color="auto" w:fill="EAF1DD" w:themeFill="accent3" w:themeFillTint="33"/>
            <w:vAlign w:val="center"/>
          </w:tcPr>
          <w:p w:rsidR="00280B93" w:rsidRPr="00A943EE" w:rsidRDefault="00280B93" w:rsidP="006D4EB3">
            <w:pPr>
              <w:pStyle w:val="Bezodstpw"/>
              <w:spacing w:line="276" w:lineRule="auto"/>
              <w:rPr>
                <w:rFonts w:ascii="Times New Roman" w:hAnsi="Times New Roman" w:cs="Times New Roman"/>
              </w:rPr>
            </w:pPr>
            <w:r>
              <w:rPr>
                <w:rFonts w:ascii="Times New Roman" w:hAnsi="Times New Roman" w:cs="Times New Roman"/>
              </w:rPr>
              <w:t>Koszty związane z prowadzeniem systemu informatycznego obsługującego system gospodarowania odpadami</w:t>
            </w:r>
            <w:r w:rsidRPr="00A943EE">
              <w:rPr>
                <w:rFonts w:ascii="Times New Roman" w:hAnsi="Times New Roman" w:cs="Times New Roman"/>
              </w:rPr>
              <w:t xml:space="preserve"> </w:t>
            </w:r>
          </w:p>
        </w:tc>
        <w:tc>
          <w:tcPr>
            <w:tcW w:w="3104" w:type="dxa"/>
            <w:tcBorders>
              <w:bottom w:val="single" w:sz="4" w:space="0" w:color="auto"/>
            </w:tcBorders>
            <w:shd w:val="clear" w:color="auto" w:fill="EAF1DD" w:themeFill="accent3" w:themeFillTint="33"/>
            <w:vAlign w:val="center"/>
          </w:tcPr>
          <w:p w:rsidR="00280B93" w:rsidRPr="00666B84" w:rsidRDefault="000E7D43" w:rsidP="006D4EB3">
            <w:pPr>
              <w:pStyle w:val="Bezodstpw"/>
              <w:spacing w:line="276" w:lineRule="auto"/>
              <w:jc w:val="center"/>
              <w:rPr>
                <w:rFonts w:ascii="Times New Roman" w:hAnsi="Times New Roman" w:cs="Times New Roman"/>
                <w:sz w:val="24"/>
                <w:szCs w:val="24"/>
              </w:rPr>
            </w:pPr>
            <w:r>
              <w:rPr>
                <w:rFonts w:ascii="Times New Roman" w:hAnsi="Times New Roman" w:cs="Times New Roman"/>
                <w:sz w:val="24"/>
                <w:szCs w:val="24"/>
              </w:rPr>
              <w:t>4 123,89</w:t>
            </w:r>
            <w:r w:rsidR="00452A5C">
              <w:rPr>
                <w:rFonts w:ascii="Times New Roman" w:hAnsi="Times New Roman" w:cs="Times New Roman"/>
                <w:sz w:val="24"/>
                <w:szCs w:val="24"/>
              </w:rPr>
              <w:t xml:space="preserve"> </w:t>
            </w:r>
          </w:p>
        </w:tc>
      </w:tr>
      <w:tr w:rsidR="00280B93" w:rsidRPr="00A943EE" w:rsidTr="006D4EB3">
        <w:trPr>
          <w:trHeight w:val="1220"/>
        </w:trPr>
        <w:tc>
          <w:tcPr>
            <w:tcW w:w="5958" w:type="dxa"/>
            <w:tcBorders>
              <w:bottom w:val="single" w:sz="4" w:space="0" w:color="auto"/>
            </w:tcBorders>
            <w:shd w:val="clear" w:color="auto" w:fill="auto"/>
            <w:vAlign w:val="center"/>
          </w:tcPr>
          <w:p w:rsidR="00280B93" w:rsidRPr="00543DD0" w:rsidRDefault="00280B93" w:rsidP="00380121">
            <w:pPr>
              <w:pStyle w:val="Bezodstpw"/>
              <w:spacing w:line="276" w:lineRule="auto"/>
              <w:rPr>
                <w:rFonts w:ascii="Times New Roman" w:hAnsi="Times New Roman" w:cs="Times New Roman"/>
              </w:rPr>
            </w:pPr>
            <w:r w:rsidRPr="00543DD0">
              <w:rPr>
                <w:rFonts w:ascii="Times New Roman" w:hAnsi="Times New Roman" w:cs="Times New Roman"/>
              </w:rPr>
              <w:t>Koszty administracyjne (wynagrodzenia pracowników,</w:t>
            </w:r>
            <w:r w:rsidR="000E7D43">
              <w:rPr>
                <w:rFonts w:ascii="Times New Roman" w:hAnsi="Times New Roman" w:cs="Times New Roman"/>
              </w:rPr>
              <w:t xml:space="preserve"> umowy zlecenia za dostarczanie zawiadomień,</w:t>
            </w:r>
            <w:r w:rsidRPr="00543DD0">
              <w:rPr>
                <w:rFonts w:ascii="Times New Roman" w:hAnsi="Times New Roman" w:cs="Times New Roman"/>
              </w:rPr>
              <w:t xml:space="preserve"> koszty egzek</w:t>
            </w:r>
            <w:r>
              <w:rPr>
                <w:rFonts w:ascii="Times New Roman" w:hAnsi="Times New Roman" w:cs="Times New Roman"/>
              </w:rPr>
              <w:t>u</w:t>
            </w:r>
            <w:r w:rsidRPr="00543DD0">
              <w:rPr>
                <w:rFonts w:ascii="Times New Roman" w:hAnsi="Times New Roman" w:cs="Times New Roman"/>
              </w:rPr>
              <w:t>cyjne)</w:t>
            </w:r>
          </w:p>
        </w:tc>
        <w:tc>
          <w:tcPr>
            <w:tcW w:w="3104" w:type="dxa"/>
            <w:tcBorders>
              <w:bottom w:val="single" w:sz="4" w:space="0" w:color="auto"/>
            </w:tcBorders>
            <w:shd w:val="clear" w:color="auto" w:fill="auto"/>
            <w:vAlign w:val="center"/>
          </w:tcPr>
          <w:p w:rsidR="00280B93" w:rsidRPr="00543DD0" w:rsidRDefault="000E7D43" w:rsidP="006D4EB3">
            <w:pPr>
              <w:pStyle w:val="Bezodstpw"/>
              <w:spacing w:line="276" w:lineRule="auto"/>
              <w:jc w:val="center"/>
              <w:rPr>
                <w:rFonts w:ascii="Times New Roman" w:hAnsi="Times New Roman" w:cs="Times New Roman"/>
                <w:sz w:val="24"/>
                <w:szCs w:val="24"/>
              </w:rPr>
            </w:pPr>
            <w:r>
              <w:rPr>
                <w:rFonts w:ascii="Times New Roman" w:hAnsi="Times New Roman" w:cs="Times New Roman"/>
                <w:sz w:val="24"/>
                <w:szCs w:val="24"/>
              </w:rPr>
              <w:t>126 148,42</w:t>
            </w:r>
            <w:r w:rsidR="00452A5C">
              <w:rPr>
                <w:rFonts w:ascii="Times New Roman" w:hAnsi="Times New Roman" w:cs="Times New Roman"/>
                <w:sz w:val="24"/>
                <w:szCs w:val="24"/>
              </w:rPr>
              <w:t xml:space="preserve"> </w:t>
            </w:r>
          </w:p>
        </w:tc>
      </w:tr>
      <w:tr w:rsidR="00280B93" w:rsidRPr="00A943EE" w:rsidTr="006D4EB3">
        <w:trPr>
          <w:trHeight w:val="989"/>
        </w:trPr>
        <w:tc>
          <w:tcPr>
            <w:tcW w:w="5958" w:type="dxa"/>
            <w:tcBorders>
              <w:bottom w:val="single" w:sz="4" w:space="0" w:color="auto"/>
            </w:tcBorders>
            <w:shd w:val="clear" w:color="auto" w:fill="D6E3BC" w:themeFill="accent3" w:themeFillTint="66"/>
            <w:vAlign w:val="center"/>
          </w:tcPr>
          <w:p w:rsidR="00280B93" w:rsidRPr="00A943EE" w:rsidRDefault="000E7D43" w:rsidP="006D4EB3">
            <w:pPr>
              <w:pStyle w:val="Bezodstpw"/>
              <w:spacing w:line="276" w:lineRule="auto"/>
              <w:rPr>
                <w:rFonts w:ascii="Times New Roman" w:hAnsi="Times New Roman" w:cs="Times New Roman"/>
              </w:rPr>
            </w:pPr>
            <w:r>
              <w:rPr>
                <w:rFonts w:ascii="Times New Roman" w:hAnsi="Times New Roman" w:cs="Times New Roman"/>
              </w:rPr>
              <w:t xml:space="preserve">Zakup koszy betonowych, </w:t>
            </w:r>
            <w:proofErr w:type="spellStart"/>
            <w:r>
              <w:rPr>
                <w:rFonts w:ascii="Times New Roman" w:hAnsi="Times New Roman" w:cs="Times New Roman"/>
              </w:rPr>
              <w:t>fotopułapki</w:t>
            </w:r>
            <w:proofErr w:type="spellEnd"/>
            <w:r>
              <w:rPr>
                <w:rFonts w:ascii="Times New Roman" w:hAnsi="Times New Roman" w:cs="Times New Roman"/>
              </w:rPr>
              <w:t>, ubrań roboczych dla pracowników PSZOK</w:t>
            </w:r>
            <w:r w:rsidR="00280B93">
              <w:rPr>
                <w:rFonts w:ascii="Times New Roman" w:hAnsi="Times New Roman" w:cs="Times New Roman"/>
              </w:rPr>
              <w:t xml:space="preserve"> </w:t>
            </w:r>
          </w:p>
        </w:tc>
        <w:tc>
          <w:tcPr>
            <w:tcW w:w="3104" w:type="dxa"/>
            <w:tcBorders>
              <w:bottom w:val="single" w:sz="4" w:space="0" w:color="auto"/>
            </w:tcBorders>
            <w:shd w:val="clear" w:color="auto" w:fill="D6E3BC" w:themeFill="accent3" w:themeFillTint="66"/>
            <w:vAlign w:val="center"/>
          </w:tcPr>
          <w:p w:rsidR="00280B93" w:rsidRPr="00666B84" w:rsidRDefault="000E7D43" w:rsidP="006D4EB3">
            <w:pPr>
              <w:pStyle w:val="Bezodstpw"/>
              <w:spacing w:line="276" w:lineRule="auto"/>
              <w:jc w:val="center"/>
              <w:rPr>
                <w:rFonts w:ascii="Times New Roman" w:hAnsi="Times New Roman" w:cs="Times New Roman"/>
                <w:sz w:val="24"/>
                <w:szCs w:val="24"/>
              </w:rPr>
            </w:pPr>
            <w:r>
              <w:rPr>
                <w:rFonts w:ascii="Times New Roman" w:hAnsi="Times New Roman" w:cs="Times New Roman"/>
                <w:sz w:val="24"/>
                <w:szCs w:val="24"/>
              </w:rPr>
              <w:t>9 443,07</w:t>
            </w:r>
            <w:r w:rsidR="00452A5C">
              <w:rPr>
                <w:rFonts w:ascii="Times New Roman" w:hAnsi="Times New Roman" w:cs="Times New Roman"/>
                <w:sz w:val="24"/>
                <w:szCs w:val="24"/>
              </w:rPr>
              <w:t xml:space="preserve"> </w:t>
            </w:r>
          </w:p>
        </w:tc>
      </w:tr>
      <w:tr w:rsidR="00280B93" w:rsidRPr="00A943EE" w:rsidTr="006D4EB3">
        <w:trPr>
          <w:trHeight w:val="833"/>
        </w:trPr>
        <w:tc>
          <w:tcPr>
            <w:tcW w:w="5958" w:type="dxa"/>
            <w:shd w:val="clear" w:color="auto" w:fill="99CC00"/>
            <w:vAlign w:val="center"/>
          </w:tcPr>
          <w:p w:rsidR="00280B93" w:rsidRPr="00B76392" w:rsidRDefault="00280B93" w:rsidP="006D4EB3">
            <w:pPr>
              <w:pStyle w:val="Bezodstpw"/>
              <w:spacing w:line="276" w:lineRule="auto"/>
              <w:jc w:val="right"/>
              <w:rPr>
                <w:rFonts w:ascii="Times New Roman" w:hAnsi="Times New Roman" w:cs="Times New Roman"/>
                <w:b/>
              </w:rPr>
            </w:pPr>
            <w:r w:rsidRPr="00B76392">
              <w:rPr>
                <w:rFonts w:ascii="Times New Roman" w:hAnsi="Times New Roman" w:cs="Times New Roman"/>
                <w:b/>
              </w:rPr>
              <w:t>RAZEM</w:t>
            </w:r>
          </w:p>
        </w:tc>
        <w:tc>
          <w:tcPr>
            <w:tcW w:w="3104" w:type="dxa"/>
            <w:shd w:val="clear" w:color="auto" w:fill="99CC00"/>
            <w:vAlign w:val="center"/>
          </w:tcPr>
          <w:p w:rsidR="00280B93" w:rsidRPr="00380121" w:rsidRDefault="000E7D43" w:rsidP="006D4EB3">
            <w:pPr>
              <w:pStyle w:val="Bezodstpw"/>
              <w:spacing w:line="276" w:lineRule="auto"/>
              <w:jc w:val="center"/>
              <w:rPr>
                <w:rFonts w:ascii="Times New Roman" w:hAnsi="Times New Roman" w:cs="Times New Roman"/>
                <w:b/>
                <w:sz w:val="36"/>
                <w:szCs w:val="36"/>
              </w:rPr>
            </w:pPr>
            <w:r>
              <w:rPr>
                <w:rFonts w:ascii="Times New Roman" w:hAnsi="Times New Roman" w:cs="Times New Roman"/>
                <w:b/>
                <w:sz w:val="24"/>
                <w:szCs w:val="36"/>
              </w:rPr>
              <w:t>1 726 321,78</w:t>
            </w:r>
          </w:p>
        </w:tc>
      </w:tr>
    </w:tbl>
    <w:p w:rsidR="00280B93" w:rsidRDefault="00280B93" w:rsidP="00280B93">
      <w:pPr>
        <w:pStyle w:val="Bezodstpw"/>
        <w:spacing w:line="276" w:lineRule="auto"/>
        <w:jc w:val="both"/>
        <w:rPr>
          <w:rFonts w:ascii="Times New Roman" w:hAnsi="Times New Roman" w:cs="Times New Roman"/>
          <w:sz w:val="24"/>
          <w:szCs w:val="24"/>
        </w:rPr>
      </w:pPr>
    </w:p>
    <w:p w:rsidR="00280B93" w:rsidRDefault="00280B93" w:rsidP="00280B93">
      <w:pPr>
        <w:pStyle w:val="Bezodstpw"/>
        <w:spacing w:line="276" w:lineRule="auto"/>
        <w:jc w:val="both"/>
        <w:rPr>
          <w:rFonts w:ascii="Times New Roman" w:hAnsi="Times New Roman" w:cs="Times New Roman"/>
          <w:sz w:val="24"/>
          <w:szCs w:val="24"/>
        </w:rPr>
      </w:pPr>
    </w:p>
    <w:p w:rsidR="00280B93" w:rsidRPr="00A943EE" w:rsidRDefault="00280B93" w:rsidP="00280B93">
      <w:pPr>
        <w:pStyle w:val="Bezodstpw"/>
        <w:spacing w:line="276" w:lineRule="auto"/>
        <w:jc w:val="both"/>
        <w:rPr>
          <w:rFonts w:ascii="Times New Roman" w:hAnsi="Times New Roman" w:cs="Times New Roman"/>
          <w:sz w:val="24"/>
          <w:szCs w:val="24"/>
        </w:rPr>
      </w:pPr>
    </w:p>
    <w:p w:rsidR="00280B93" w:rsidRPr="00A943EE" w:rsidRDefault="00280B93" w:rsidP="00280B93">
      <w:pPr>
        <w:pStyle w:val="Nagwek2"/>
        <w:numPr>
          <w:ilvl w:val="0"/>
          <w:numId w:val="26"/>
        </w:numPr>
        <w:spacing w:before="0"/>
        <w:ind w:left="284" w:hanging="284"/>
        <w:jc w:val="both"/>
      </w:pPr>
      <w:bookmarkStart w:id="30" w:name="_Toc53121362"/>
      <w:r w:rsidRPr="00A943EE">
        <w:t>Inf</w:t>
      </w:r>
      <w:r>
        <w:t>ormacje</w:t>
      </w:r>
      <w:r w:rsidRPr="00A943EE">
        <w:t xml:space="preserve"> dotyczące wpływów w związku z funkcjonowaniem </w:t>
      </w:r>
      <w:r w:rsidRPr="00FB73A9">
        <w:t xml:space="preserve">systemu </w:t>
      </w:r>
      <w:r w:rsidRPr="00A943EE">
        <w:t>gospodarki odpadami komunalnymi</w:t>
      </w:r>
      <w:bookmarkEnd w:id="30"/>
    </w:p>
    <w:p w:rsidR="00280B93" w:rsidRPr="00A943EE" w:rsidRDefault="00280B93" w:rsidP="00280B93">
      <w:pPr>
        <w:pStyle w:val="Bezodstpw"/>
        <w:spacing w:line="276" w:lineRule="auto"/>
        <w:jc w:val="both"/>
        <w:rPr>
          <w:rFonts w:ascii="Times New Roman" w:hAnsi="Times New Roman" w:cs="Times New Roman"/>
          <w:sz w:val="24"/>
          <w:szCs w:val="24"/>
        </w:rPr>
      </w:pPr>
    </w:p>
    <w:p w:rsidR="00280B93" w:rsidRDefault="004614E9" w:rsidP="004614E9">
      <w:pPr>
        <w:pStyle w:val="Bezodstpw"/>
        <w:numPr>
          <w:ilvl w:val="0"/>
          <w:numId w:val="29"/>
        </w:numPr>
        <w:spacing w:line="276" w:lineRule="auto"/>
        <w:jc w:val="both"/>
        <w:rPr>
          <w:rFonts w:ascii="Times New Roman" w:hAnsi="Times New Roman" w:cs="Times New Roman"/>
          <w:sz w:val="24"/>
          <w:szCs w:val="24"/>
        </w:rPr>
      </w:pPr>
      <w:r>
        <w:rPr>
          <w:rFonts w:ascii="Times New Roman" w:hAnsi="Times New Roman" w:cs="Times New Roman"/>
          <w:sz w:val="24"/>
          <w:szCs w:val="24"/>
        </w:rPr>
        <w:t>Należności</w:t>
      </w:r>
      <w:r w:rsidR="00280B93" w:rsidRPr="000C4B77">
        <w:rPr>
          <w:rFonts w:ascii="Times New Roman" w:hAnsi="Times New Roman" w:cs="Times New Roman"/>
          <w:sz w:val="24"/>
          <w:szCs w:val="24"/>
        </w:rPr>
        <w:t xml:space="preserve"> z tytułu </w:t>
      </w:r>
      <w:r>
        <w:rPr>
          <w:rFonts w:ascii="Times New Roman" w:hAnsi="Times New Roman" w:cs="Times New Roman"/>
          <w:sz w:val="24"/>
          <w:szCs w:val="24"/>
        </w:rPr>
        <w:t xml:space="preserve">opłaty za </w:t>
      </w:r>
      <w:r w:rsidR="00280B93" w:rsidRPr="000C4B77">
        <w:rPr>
          <w:rFonts w:ascii="Times New Roman" w:hAnsi="Times New Roman" w:cs="Times New Roman"/>
          <w:sz w:val="24"/>
          <w:szCs w:val="24"/>
        </w:rPr>
        <w:t>gospodarowani</w:t>
      </w:r>
      <w:r>
        <w:rPr>
          <w:rFonts w:ascii="Times New Roman" w:hAnsi="Times New Roman" w:cs="Times New Roman"/>
          <w:sz w:val="24"/>
          <w:szCs w:val="24"/>
        </w:rPr>
        <w:t>e</w:t>
      </w:r>
      <w:r w:rsidR="00280B93" w:rsidRPr="000C4B77">
        <w:rPr>
          <w:rFonts w:ascii="Times New Roman" w:hAnsi="Times New Roman" w:cs="Times New Roman"/>
          <w:sz w:val="24"/>
          <w:szCs w:val="24"/>
        </w:rPr>
        <w:t xml:space="preserve"> odpadami komunalnymi</w:t>
      </w:r>
      <w:r>
        <w:rPr>
          <w:rFonts w:ascii="Times New Roman" w:hAnsi="Times New Roman" w:cs="Times New Roman"/>
          <w:sz w:val="24"/>
          <w:szCs w:val="24"/>
        </w:rPr>
        <w:t xml:space="preserve"> za okres </w:t>
      </w:r>
      <w:r w:rsidR="00D56E5E">
        <w:rPr>
          <w:rFonts w:ascii="Times New Roman" w:hAnsi="Times New Roman" w:cs="Times New Roman"/>
          <w:sz w:val="24"/>
          <w:szCs w:val="24"/>
        </w:rPr>
        <w:t>01.01.2019</w:t>
      </w:r>
      <w:r w:rsidRPr="004614E9">
        <w:rPr>
          <w:rFonts w:ascii="Times New Roman" w:hAnsi="Times New Roman" w:cs="Times New Roman"/>
          <w:sz w:val="24"/>
          <w:szCs w:val="24"/>
        </w:rPr>
        <w:t xml:space="preserve"> - 31</w:t>
      </w:r>
      <w:r w:rsidR="00D56E5E">
        <w:rPr>
          <w:rFonts w:ascii="Times New Roman" w:hAnsi="Times New Roman" w:cs="Times New Roman"/>
          <w:sz w:val="24"/>
          <w:szCs w:val="24"/>
        </w:rPr>
        <w:t>.12.2019</w:t>
      </w:r>
      <w:r w:rsidR="00280B93" w:rsidRPr="004614E9">
        <w:rPr>
          <w:rFonts w:ascii="Times New Roman" w:hAnsi="Times New Roman" w:cs="Times New Roman"/>
          <w:sz w:val="24"/>
          <w:szCs w:val="24"/>
        </w:rPr>
        <w:t xml:space="preserve">r. </w:t>
      </w:r>
      <w:r w:rsidRPr="004614E9">
        <w:rPr>
          <w:rFonts w:ascii="Times New Roman" w:hAnsi="Times New Roman" w:cs="Times New Roman"/>
          <w:sz w:val="24"/>
          <w:szCs w:val="24"/>
        </w:rPr>
        <w:t xml:space="preserve"> – </w:t>
      </w:r>
      <w:r w:rsidR="00D56E5E">
        <w:rPr>
          <w:rFonts w:ascii="Times New Roman" w:hAnsi="Times New Roman" w:cs="Times New Roman"/>
          <w:sz w:val="24"/>
          <w:szCs w:val="24"/>
        </w:rPr>
        <w:t>1 943 745,65</w:t>
      </w:r>
      <w:r>
        <w:rPr>
          <w:rFonts w:ascii="Times New Roman" w:hAnsi="Times New Roman" w:cs="Times New Roman"/>
          <w:sz w:val="24"/>
          <w:szCs w:val="24"/>
        </w:rPr>
        <w:t xml:space="preserve"> zł,</w:t>
      </w:r>
      <w:r w:rsidR="00D96C99">
        <w:rPr>
          <w:rFonts w:ascii="Times New Roman" w:hAnsi="Times New Roman" w:cs="Times New Roman"/>
          <w:sz w:val="24"/>
          <w:szCs w:val="24"/>
        </w:rPr>
        <w:t xml:space="preserve"> (podana</w:t>
      </w:r>
      <w:r w:rsidR="00EC4AA0">
        <w:rPr>
          <w:rFonts w:ascii="Times New Roman" w:hAnsi="Times New Roman" w:cs="Times New Roman"/>
          <w:sz w:val="24"/>
          <w:szCs w:val="24"/>
        </w:rPr>
        <w:t xml:space="preserve"> liczba</w:t>
      </w:r>
      <w:r w:rsidR="00D96C99">
        <w:rPr>
          <w:rFonts w:ascii="Times New Roman" w:hAnsi="Times New Roman" w:cs="Times New Roman"/>
          <w:sz w:val="24"/>
          <w:szCs w:val="24"/>
        </w:rPr>
        <w:t xml:space="preserve"> składa się z salda rozrachunków na koniec poprzedniego okresu sprawozdawczego oraz z przypisów minus odpisów dotyczących roku 201</w:t>
      </w:r>
      <w:r w:rsidR="00D56E5E">
        <w:rPr>
          <w:rFonts w:ascii="Times New Roman" w:hAnsi="Times New Roman" w:cs="Times New Roman"/>
          <w:sz w:val="24"/>
          <w:szCs w:val="24"/>
        </w:rPr>
        <w:t>9</w:t>
      </w:r>
      <w:r w:rsidR="00D96C99">
        <w:rPr>
          <w:rFonts w:ascii="Times New Roman" w:hAnsi="Times New Roman" w:cs="Times New Roman"/>
          <w:sz w:val="24"/>
          <w:szCs w:val="24"/>
        </w:rPr>
        <w:t>);</w:t>
      </w:r>
    </w:p>
    <w:p w:rsidR="004614E9" w:rsidRDefault="00D96C99" w:rsidP="004614E9">
      <w:pPr>
        <w:pStyle w:val="Bezodstpw"/>
        <w:numPr>
          <w:ilvl w:val="0"/>
          <w:numId w:val="29"/>
        </w:numPr>
        <w:spacing w:line="276" w:lineRule="auto"/>
        <w:jc w:val="both"/>
        <w:rPr>
          <w:rFonts w:ascii="Times New Roman" w:hAnsi="Times New Roman" w:cs="Times New Roman"/>
          <w:sz w:val="24"/>
          <w:szCs w:val="24"/>
        </w:rPr>
      </w:pPr>
      <w:r>
        <w:rPr>
          <w:rFonts w:ascii="Times New Roman" w:hAnsi="Times New Roman" w:cs="Times New Roman"/>
          <w:sz w:val="24"/>
          <w:szCs w:val="24"/>
        </w:rPr>
        <w:t>Uzyskane wpływy w związku z funkcjonowaniem systemu gospodarki odpadami kom</w:t>
      </w:r>
      <w:r w:rsidR="00D56E5E">
        <w:rPr>
          <w:rFonts w:ascii="Times New Roman" w:hAnsi="Times New Roman" w:cs="Times New Roman"/>
          <w:sz w:val="24"/>
          <w:szCs w:val="24"/>
        </w:rPr>
        <w:t>unalnymi w okresie od 01.01.2019 r. do 31.12.2019</w:t>
      </w:r>
      <w:r>
        <w:rPr>
          <w:rFonts w:ascii="Times New Roman" w:hAnsi="Times New Roman" w:cs="Times New Roman"/>
          <w:sz w:val="24"/>
          <w:szCs w:val="24"/>
        </w:rPr>
        <w:t xml:space="preserve"> r.– </w:t>
      </w:r>
      <w:r w:rsidR="00D56E5E">
        <w:rPr>
          <w:rFonts w:ascii="Times New Roman" w:hAnsi="Times New Roman" w:cs="Times New Roman"/>
          <w:sz w:val="24"/>
          <w:szCs w:val="24"/>
        </w:rPr>
        <w:t>1 767 654,12</w:t>
      </w:r>
      <w:r>
        <w:rPr>
          <w:rFonts w:ascii="Times New Roman" w:hAnsi="Times New Roman" w:cs="Times New Roman"/>
          <w:sz w:val="24"/>
          <w:szCs w:val="24"/>
        </w:rPr>
        <w:t xml:space="preserve"> zł;</w:t>
      </w:r>
    </w:p>
    <w:p w:rsidR="00D96C99" w:rsidRPr="000C4B77" w:rsidRDefault="00D96C99" w:rsidP="004614E9">
      <w:pPr>
        <w:pStyle w:val="Bezodstpw"/>
        <w:numPr>
          <w:ilvl w:val="0"/>
          <w:numId w:val="29"/>
        </w:numPr>
        <w:spacing w:line="276" w:lineRule="auto"/>
        <w:jc w:val="both"/>
        <w:rPr>
          <w:rFonts w:ascii="Times New Roman" w:hAnsi="Times New Roman" w:cs="Times New Roman"/>
          <w:sz w:val="24"/>
          <w:szCs w:val="24"/>
        </w:rPr>
      </w:pPr>
      <w:r>
        <w:rPr>
          <w:rFonts w:ascii="Times New Roman" w:hAnsi="Times New Roman" w:cs="Times New Roman"/>
          <w:sz w:val="24"/>
          <w:szCs w:val="24"/>
        </w:rPr>
        <w:t>Zaległości z tytułu opłaty za gospodarowanie odpadami k</w:t>
      </w:r>
      <w:r w:rsidR="00D56E5E">
        <w:rPr>
          <w:rFonts w:ascii="Times New Roman" w:hAnsi="Times New Roman" w:cs="Times New Roman"/>
          <w:sz w:val="24"/>
          <w:szCs w:val="24"/>
        </w:rPr>
        <w:t>omunalnymi za okres od 1.01.2015 do 31.12.2019</w:t>
      </w:r>
      <w:r>
        <w:rPr>
          <w:rFonts w:ascii="Times New Roman" w:hAnsi="Times New Roman" w:cs="Times New Roman"/>
          <w:sz w:val="24"/>
          <w:szCs w:val="24"/>
        </w:rPr>
        <w:t xml:space="preserve"> r. – </w:t>
      </w:r>
      <w:r w:rsidR="00D56E5E">
        <w:rPr>
          <w:rFonts w:ascii="Times New Roman" w:hAnsi="Times New Roman" w:cs="Times New Roman"/>
          <w:sz w:val="24"/>
          <w:szCs w:val="24"/>
        </w:rPr>
        <w:t>184 396,64</w:t>
      </w:r>
      <w:r>
        <w:rPr>
          <w:rFonts w:ascii="Times New Roman" w:hAnsi="Times New Roman" w:cs="Times New Roman"/>
          <w:sz w:val="24"/>
          <w:szCs w:val="24"/>
        </w:rPr>
        <w:t xml:space="preserve"> zł </w:t>
      </w:r>
    </w:p>
    <w:p w:rsidR="00280B93" w:rsidRPr="000C4B77" w:rsidRDefault="00280B93" w:rsidP="00280B93">
      <w:pPr>
        <w:pStyle w:val="Bezodstpw"/>
        <w:spacing w:line="276" w:lineRule="auto"/>
        <w:ind w:firstLine="284"/>
        <w:jc w:val="both"/>
        <w:rPr>
          <w:rFonts w:ascii="Times New Roman" w:hAnsi="Times New Roman" w:cs="Times New Roman"/>
          <w:sz w:val="24"/>
          <w:szCs w:val="24"/>
        </w:rPr>
      </w:pPr>
    </w:p>
    <w:p w:rsidR="00280B93" w:rsidRDefault="00280B93" w:rsidP="00280B93">
      <w:pPr>
        <w:pStyle w:val="Bezodstpw"/>
        <w:spacing w:line="276" w:lineRule="auto"/>
        <w:ind w:firstLine="284"/>
        <w:jc w:val="both"/>
        <w:rPr>
          <w:rFonts w:ascii="Times New Roman" w:hAnsi="Times New Roman" w:cs="Times New Roman"/>
          <w:sz w:val="24"/>
          <w:szCs w:val="24"/>
        </w:rPr>
      </w:pPr>
      <w:r w:rsidRPr="00A8567C">
        <w:rPr>
          <w:rFonts w:ascii="Times New Roman" w:hAnsi="Times New Roman" w:cs="Times New Roman"/>
          <w:sz w:val="24"/>
          <w:szCs w:val="24"/>
        </w:rPr>
        <w:t>W stosunku do właścicieli nieruchomości, którzy nie uiszczają opłat za gospodarowanie odpadami komunalnymi w terminie,</w:t>
      </w:r>
      <w:r>
        <w:rPr>
          <w:rFonts w:ascii="Times New Roman" w:hAnsi="Times New Roman" w:cs="Times New Roman"/>
          <w:sz w:val="24"/>
          <w:szCs w:val="24"/>
        </w:rPr>
        <w:t xml:space="preserve"> nalicza się odsetki za zwłokę oraz</w:t>
      </w:r>
      <w:r w:rsidRPr="00A8567C">
        <w:rPr>
          <w:rFonts w:ascii="Times New Roman" w:hAnsi="Times New Roman" w:cs="Times New Roman"/>
          <w:sz w:val="24"/>
          <w:szCs w:val="24"/>
        </w:rPr>
        <w:t xml:space="preserve"> na podstawie ustawy </w:t>
      </w:r>
      <w:r>
        <w:rPr>
          <w:rFonts w:ascii="Times New Roman" w:hAnsi="Times New Roman" w:cs="Times New Roman"/>
          <w:sz w:val="24"/>
          <w:szCs w:val="24"/>
        </w:rPr>
        <w:br/>
      </w:r>
      <w:r w:rsidRPr="00A8567C">
        <w:rPr>
          <w:rFonts w:ascii="Times New Roman" w:hAnsi="Times New Roman" w:cs="Times New Roman"/>
          <w:sz w:val="24"/>
          <w:szCs w:val="24"/>
        </w:rPr>
        <w:t>z dnia 17 czerwca 1966 r</w:t>
      </w:r>
      <w:r>
        <w:rPr>
          <w:rFonts w:ascii="Times New Roman" w:hAnsi="Times New Roman" w:cs="Times New Roman"/>
          <w:sz w:val="24"/>
          <w:szCs w:val="24"/>
        </w:rPr>
        <w:t xml:space="preserve">. </w:t>
      </w:r>
      <w:r w:rsidRPr="00A8567C">
        <w:rPr>
          <w:rFonts w:ascii="Times New Roman" w:hAnsi="Times New Roman" w:cs="Times New Roman"/>
          <w:sz w:val="24"/>
          <w:szCs w:val="24"/>
        </w:rPr>
        <w:t>o postępowaniu egzekucyjnym w administracji (Dz. U. z 201</w:t>
      </w:r>
      <w:r>
        <w:rPr>
          <w:rFonts w:ascii="Times New Roman" w:hAnsi="Times New Roman" w:cs="Times New Roman"/>
          <w:sz w:val="24"/>
          <w:szCs w:val="24"/>
        </w:rPr>
        <w:t>7</w:t>
      </w:r>
      <w:r w:rsidRPr="00A8567C">
        <w:rPr>
          <w:rFonts w:ascii="Times New Roman" w:hAnsi="Times New Roman" w:cs="Times New Roman"/>
          <w:sz w:val="24"/>
          <w:szCs w:val="24"/>
        </w:rPr>
        <w:t xml:space="preserve"> r.</w:t>
      </w:r>
      <w:r>
        <w:rPr>
          <w:rFonts w:ascii="Times New Roman" w:hAnsi="Times New Roman" w:cs="Times New Roman"/>
          <w:sz w:val="24"/>
          <w:szCs w:val="24"/>
        </w:rPr>
        <w:t xml:space="preserve"> </w:t>
      </w:r>
      <w:r>
        <w:rPr>
          <w:rFonts w:ascii="Times New Roman" w:hAnsi="Times New Roman" w:cs="Times New Roman"/>
          <w:sz w:val="24"/>
          <w:szCs w:val="24"/>
        </w:rPr>
        <w:br/>
      </w:r>
      <w:r w:rsidRPr="00A8567C">
        <w:rPr>
          <w:rFonts w:ascii="Times New Roman" w:hAnsi="Times New Roman" w:cs="Times New Roman"/>
          <w:sz w:val="24"/>
          <w:szCs w:val="24"/>
        </w:rPr>
        <w:lastRenderedPageBreak/>
        <w:t xml:space="preserve">poz. </w:t>
      </w:r>
      <w:r>
        <w:rPr>
          <w:rFonts w:ascii="Times New Roman" w:hAnsi="Times New Roman" w:cs="Times New Roman"/>
          <w:sz w:val="24"/>
          <w:szCs w:val="24"/>
        </w:rPr>
        <w:t>1201</w:t>
      </w:r>
      <w:r w:rsidRPr="00A8567C">
        <w:rPr>
          <w:rFonts w:ascii="Times New Roman" w:hAnsi="Times New Roman" w:cs="Times New Roman"/>
          <w:sz w:val="24"/>
          <w:szCs w:val="24"/>
        </w:rPr>
        <w:t xml:space="preserve"> ze zm.)</w:t>
      </w:r>
      <w:r>
        <w:rPr>
          <w:rFonts w:ascii="Times New Roman" w:hAnsi="Times New Roman" w:cs="Times New Roman"/>
          <w:sz w:val="24"/>
          <w:szCs w:val="24"/>
        </w:rPr>
        <w:t xml:space="preserve"> </w:t>
      </w:r>
      <w:r w:rsidRPr="00A8567C">
        <w:rPr>
          <w:rFonts w:ascii="Times New Roman" w:hAnsi="Times New Roman" w:cs="Times New Roman"/>
          <w:sz w:val="24"/>
          <w:szCs w:val="24"/>
        </w:rPr>
        <w:t>wystawiane są upomnienia</w:t>
      </w:r>
      <w:r>
        <w:rPr>
          <w:rFonts w:ascii="Times New Roman" w:hAnsi="Times New Roman" w:cs="Times New Roman"/>
          <w:sz w:val="24"/>
          <w:szCs w:val="24"/>
        </w:rPr>
        <w:t xml:space="preserve"> oraz tytuły wykonawcze</w:t>
      </w:r>
      <w:r w:rsidRPr="00A8567C">
        <w:rPr>
          <w:rFonts w:ascii="Times New Roman" w:hAnsi="Times New Roman" w:cs="Times New Roman"/>
          <w:sz w:val="24"/>
          <w:szCs w:val="24"/>
        </w:rPr>
        <w:t xml:space="preserve"> </w:t>
      </w:r>
      <w:r>
        <w:rPr>
          <w:rFonts w:ascii="Times New Roman" w:hAnsi="Times New Roman" w:cs="Times New Roman"/>
          <w:sz w:val="24"/>
          <w:szCs w:val="24"/>
        </w:rPr>
        <w:t xml:space="preserve">a następnie naliczane są dodatkowe koszty egzekucyjne.  </w:t>
      </w:r>
    </w:p>
    <w:p w:rsidR="00280B93" w:rsidRPr="00A8567C" w:rsidRDefault="00280B93" w:rsidP="00280B93">
      <w:pPr>
        <w:pStyle w:val="Bezodstpw"/>
        <w:spacing w:line="276" w:lineRule="auto"/>
        <w:ind w:firstLine="284"/>
        <w:jc w:val="both"/>
        <w:rPr>
          <w:rFonts w:ascii="Times New Roman" w:hAnsi="Times New Roman" w:cs="Times New Roman"/>
          <w:sz w:val="24"/>
          <w:szCs w:val="24"/>
        </w:rPr>
      </w:pPr>
    </w:p>
    <w:p w:rsidR="00280B93" w:rsidRPr="00A943EE" w:rsidRDefault="00280B93" w:rsidP="00280B93">
      <w:pPr>
        <w:pStyle w:val="Nagwek1"/>
      </w:pPr>
      <w:bookmarkStart w:id="31" w:name="_Toc53121363"/>
      <w:r w:rsidRPr="00A943EE">
        <w:t>ROZDZIAŁ VIII</w:t>
      </w:r>
      <w:bookmarkEnd w:id="31"/>
    </w:p>
    <w:p w:rsidR="00280B93" w:rsidRPr="00A943EE" w:rsidRDefault="00280B93" w:rsidP="00280B93">
      <w:pPr>
        <w:pStyle w:val="Nagwek1"/>
      </w:pPr>
      <w:bookmarkStart w:id="32" w:name="_Toc53121364"/>
      <w:r w:rsidRPr="00A943EE">
        <w:t>PODSUMOWANIE I WNIOSKI</w:t>
      </w:r>
      <w:bookmarkEnd w:id="32"/>
    </w:p>
    <w:p w:rsidR="00280B93" w:rsidRPr="00A943EE" w:rsidRDefault="00280B93" w:rsidP="00280B93">
      <w:pPr>
        <w:pStyle w:val="Bezodstpw"/>
      </w:pPr>
    </w:p>
    <w:p w:rsidR="00280B93" w:rsidRDefault="00280B93" w:rsidP="007929DE">
      <w:pPr>
        <w:spacing w:after="0"/>
        <w:ind w:firstLine="426"/>
        <w:jc w:val="both"/>
        <w:rPr>
          <w:rFonts w:ascii="Times New Roman" w:hAnsi="Times New Roman" w:cs="Times New Roman"/>
          <w:sz w:val="24"/>
          <w:szCs w:val="24"/>
        </w:rPr>
      </w:pPr>
      <w:r w:rsidRPr="00A943EE">
        <w:rPr>
          <w:rFonts w:ascii="Times New Roman" w:hAnsi="Times New Roman" w:cs="Times New Roman"/>
          <w:sz w:val="24"/>
          <w:szCs w:val="24"/>
        </w:rPr>
        <w:t>Zgodnie z art. 3 ust. 2 pkt. 10 ustawy z dnia 13 września 1996 r. o utrzymaniu czystości i p</w:t>
      </w:r>
      <w:r>
        <w:rPr>
          <w:rFonts w:ascii="Times New Roman" w:hAnsi="Times New Roman" w:cs="Times New Roman"/>
          <w:sz w:val="24"/>
          <w:szCs w:val="24"/>
        </w:rPr>
        <w:t>orządku w gminach (Dz. U. z 20</w:t>
      </w:r>
      <w:r w:rsidR="00E36E39">
        <w:rPr>
          <w:rFonts w:ascii="Times New Roman" w:hAnsi="Times New Roman" w:cs="Times New Roman"/>
          <w:sz w:val="24"/>
          <w:szCs w:val="24"/>
        </w:rPr>
        <w:t>20</w:t>
      </w:r>
      <w:r w:rsidR="003532A8">
        <w:rPr>
          <w:rFonts w:ascii="Times New Roman" w:hAnsi="Times New Roman" w:cs="Times New Roman"/>
          <w:sz w:val="24"/>
          <w:szCs w:val="24"/>
        </w:rPr>
        <w:t xml:space="preserve"> r. poz.</w:t>
      </w:r>
      <w:r w:rsidR="00D76FAE">
        <w:rPr>
          <w:rFonts w:ascii="Times New Roman" w:hAnsi="Times New Roman" w:cs="Times New Roman"/>
          <w:sz w:val="24"/>
          <w:szCs w:val="24"/>
        </w:rPr>
        <w:t xml:space="preserve"> </w:t>
      </w:r>
      <w:r w:rsidR="00452A5C">
        <w:rPr>
          <w:rFonts w:ascii="Times New Roman" w:hAnsi="Times New Roman" w:cs="Times New Roman"/>
          <w:sz w:val="24"/>
          <w:szCs w:val="24"/>
        </w:rPr>
        <w:t>1439</w:t>
      </w:r>
      <w:r w:rsidRPr="00A943EE">
        <w:rPr>
          <w:rFonts w:ascii="Times New Roman" w:hAnsi="Times New Roman" w:cs="Times New Roman"/>
          <w:sz w:val="24"/>
          <w:szCs w:val="24"/>
        </w:rPr>
        <w:t xml:space="preserve">) gminy mają obowiązek dokonać corocznej analizy stanu gospodarki odpadami komunalnymi, w celu weryfikacji możliwości technicznych i organizacyjnych gminy w zakresie gospodarowania odpadami komunalnymi. Analiza ta powinna zweryfikować w szczególności możliwości przetwarzania zmieszanych odpadów komunalnych, odpadów </w:t>
      </w:r>
      <w:r w:rsidR="003532A8">
        <w:rPr>
          <w:rFonts w:ascii="Times New Roman" w:hAnsi="Times New Roman" w:cs="Times New Roman"/>
          <w:sz w:val="24"/>
          <w:szCs w:val="24"/>
        </w:rPr>
        <w:t xml:space="preserve">biodegradowalnych stanowiących odpady </w:t>
      </w:r>
      <w:r w:rsidR="00432EC9">
        <w:rPr>
          <w:rFonts w:ascii="Times New Roman" w:hAnsi="Times New Roman" w:cs="Times New Roman"/>
          <w:sz w:val="24"/>
          <w:szCs w:val="24"/>
        </w:rPr>
        <w:t>komunalne</w:t>
      </w:r>
      <w:r w:rsidRPr="00A943EE">
        <w:rPr>
          <w:rFonts w:ascii="Times New Roman" w:hAnsi="Times New Roman" w:cs="Times New Roman"/>
          <w:sz w:val="24"/>
          <w:szCs w:val="24"/>
        </w:rPr>
        <w:t xml:space="preserve"> oraz pozostałości z sortowan</w:t>
      </w:r>
      <w:r>
        <w:rPr>
          <w:rFonts w:ascii="Times New Roman" w:hAnsi="Times New Roman" w:cs="Times New Roman"/>
          <w:sz w:val="24"/>
          <w:szCs w:val="24"/>
        </w:rPr>
        <w:t>ia i pozostałości z </w:t>
      </w:r>
      <w:proofErr w:type="spellStart"/>
      <w:r>
        <w:rPr>
          <w:rFonts w:ascii="Times New Roman" w:hAnsi="Times New Roman" w:cs="Times New Roman"/>
          <w:sz w:val="24"/>
          <w:szCs w:val="24"/>
        </w:rPr>
        <w:t>mechaniczno</w:t>
      </w:r>
      <w:proofErr w:type="spellEnd"/>
      <w:r>
        <w:rPr>
          <w:rFonts w:ascii="Times New Roman" w:hAnsi="Times New Roman" w:cs="Times New Roman"/>
          <w:sz w:val="24"/>
          <w:szCs w:val="24"/>
        </w:rPr>
        <w:t xml:space="preserve"> – </w:t>
      </w:r>
      <w:r w:rsidRPr="00A943EE">
        <w:rPr>
          <w:rFonts w:ascii="Times New Roman" w:hAnsi="Times New Roman" w:cs="Times New Roman"/>
          <w:sz w:val="24"/>
          <w:szCs w:val="24"/>
        </w:rPr>
        <w:t>biologicznego przetwarzania odpadów komunalnych przeznaczonych do składowania, a także potrzeb inwestycyjnych związanych z gospodarowaniem odpadami komunalnymi, kosztów poniesionych w związku z odbieraniem, odzyskiem, recyklingiem i unieszkodliwianiem odpadów komunalnych. Analiza ma również dostarczyć informacji o liczbie mieszkańców oraz liczbie właścicieli nieruchomości, którzy nie zawarli umowy, o której mowa a art. 6 ust. 1 ustawy o utrzymaniu czystości i porządku w gminach, a także ilości odpadów komunalnych wytwarzanych na terenie gminy w szczególności zmieszanych odpadów komunalnych, odpadów zielonych odbieranych z terenu gminy oraz powstających z przetwarzania odpadów komunalnych pozostałości z sortowania i pozostałości z </w:t>
      </w:r>
      <w:proofErr w:type="spellStart"/>
      <w:r w:rsidRPr="00A943EE">
        <w:rPr>
          <w:rFonts w:ascii="Times New Roman" w:hAnsi="Times New Roman" w:cs="Times New Roman"/>
          <w:sz w:val="24"/>
          <w:szCs w:val="24"/>
        </w:rPr>
        <w:t>mechaniczno</w:t>
      </w:r>
      <w:proofErr w:type="spellEnd"/>
      <w:r w:rsidRPr="00A943EE">
        <w:rPr>
          <w:rFonts w:ascii="Times New Roman" w:hAnsi="Times New Roman" w:cs="Times New Roman"/>
          <w:sz w:val="24"/>
          <w:szCs w:val="24"/>
        </w:rPr>
        <w:t xml:space="preserve"> – biologicznego przetwarzania odpadów komunalnych przeznaczonych do składowania. Analiza ma dostarczyć niezbędnych informacji dla stworzenia efektywnego systemu g</w:t>
      </w:r>
      <w:r w:rsidR="007929DE">
        <w:rPr>
          <w:rFonts w:ascii="Times New Roman" w:hAnsi="Times New Roman" w:cs="Times New Roman"/>
          <w:sz w:val="24"/>
          <w:szCs w:val="24"/>
        </w:rPr>
        <w:t>ospodarki odpadami komunalnymi.</w:t>
      </w:r>
    </w:p>
    <w:p w:rsidR="00280B93" w:rsidRDefault="00280B93" w:rsidP="00280B93">
      <w:pPr>
        <w:spacing w:after="0"/>
        <w:ind w:firstLine="426"/>
        <w:jc w:val="both"/>
        <w:rPr>
          <w:rFonts w:ascii="Times New Roman" w:hAnsi="Times New Roman" w:cs="Times New Roman"/>
          <w:sz w:val="24"/>
          <w:szCs w:val="24"/>
        </w:rPr>
      </w:pPr>
    </w:p>
    <w:p w:rsidR="00280B93" w:rsidRPr="00A943EE" w:rsidRDefault="00280B93" w:rsidP="00280B93">
      <w:pPr>
        <w:spacing w:after="0"/>
        <w:ind w:firstLine="426"/>
        <w:jc w:val="both"/>
        <w:rPr>
          <w:rFonts w:ascii="Times New Roman" w:hAnsi="Times New Roman" w:cs="Times New Roman"/>
          <w:sz w:val="24"/>
          <w:szCs w:val="24"/>
        </w:rPr>
      </w:pPr>
      <w:r w:rsidRPr="00A943EE">
        <w:rPr>
          <w:rFonts w:ascii="Times New Roman" w:hAnsi="Times New Roman" w:cs="Times New Roman"/>
          <w:sz w:val="24"/>
          <w:szCs w:val="24"/>
        </w:rPr>
        <w:t>Przeprowadzona analiza systemu gospodarki odpadami komunalnymi na terenie gminy Klembów za rok 201</w:t>
      </w:r>
      <w:r w:rsidR="00432EC9">
        <w:rPr>
          <w:rFonts w:ascii="Times New Roman" w:hAnsi="Times New Roman" w:cs="Times New Roman"/>
          <w:sz w:val="24"/>
          <w:szCs w:val="24"/>
        </w:rPr>
        <w:t>9</w:t>
      </w:r>
      <w:r w:rsidRPr="00A943EE">
        <w:rPr>
          <w:rFonts w:ascii="Times New Roman" w:hAnsi="Times New Roman" w:cs="Times New Roman"/>
          <w:sz w:val="24"/>
          <w:szCs w:val="24"/>
        </w:rPr>
        <w:t xml:space="preserve"> prowadzi do następujących wniosków:</w:t>
      </w:r>
    </w:p>
    <w:p w:rsidR="00280B93" w:rsidRPr="00A943EE" w:rsidRDefault="00280B93" w:rsidP="00280B93">
      <w:pPr>
        <w:spacing w:after="0"/>
        <w:ind w:firstLine="426"/>
        <w:jc w:val="both"/>
        <w:rPr>
          <w:rFonts w:ascii="Times New Roman" w:hAnsi="Times New Roman" w:cs="Times New Roman"/>
          <w:sz w:val="24"/>
          <w:szCs w:val="24"/>
        </w:rPr>
      </w:pPr>
    </w:p>
    <w:p w:rsidR="00280B93" w:rsidRPr="00A943EE" w:rsidRDefault="00280B93" w:rsidP="00280B93">
      <w:pPr>
        <w:pStyle w:val="Bezodstpw"/>
        <w:numPr>
          <w:ilvl w:val="0"/>
          <w:numId w:val="24"/>
        </w:numPr>
        <w:spacing w:line="276" w:lineRule="auto"/>
        <w:ind w:left="567" w:hanging="283"/>
        <w:jc w:val="both"/>
        <w:rPr>
          <w:rFonts w:ascii="Times New Roman" w:hAnsi="Times New Roman" w:cs="Times New Roman"/>
          <w:sz w:val="24"/>
          <w:szCs w:val="24"/>
        </w:rPr>
      </w:pPr>
      <w:r w:rsidRPr="00A943EE">
        <w:rPr>
          <w:rFonts w:ascii="Times New Roman" w:hAnsi="Times New Roman" w:cs="Times New Roman"/>
          <w:sz w:val="24"/>
          <w:szCs w:val="24"/>
        </w:rPr>
        <w:t>system gospodarowania odpadami komunalnymi w g</w:t>
      </w:r>
      <w:r>
        <w:rPr>
          <w:rFonts w:ascii="Times New Roman" w:hAnsi="Times New Roman" w:cs="Times New Roman"/>
          <w:sz w:val="24"/>
          <w:szCs w:val="24"/>
        </w:rPr>
        <w:t xml:space="preserve">minie Klembów </w:t>
      </w:r>
      <w:r w:rsidRPr="00A943EE">
        <w:rPr>
          <w:rFonts w:ascii="Times New Roman" w:hAnsi="Times New Roman" w:cs="Times New Roman"/>
          <w:sz w:val="24"/>
          <w:szCs w:val="24"/>
        </w:rPr>
        <w:t>jest kontynuowany</w:t>
      </w:r>
      <w:r>
        <w:rPr>
          <w:rFonts w:ascii="Times New Roman" w:hAnsi="Times New Roman" w:cs="Times New Roman"/>
          <w:sz w:val="24"/>
          <w:szCs w:val="24"/>
        </w:rPr>
        <w:t xml:space="preserve"> w sposób prawidłowy;</w:t>
      </w:r>
    </w:p>
    <w:p w:rsidR="00280B93" w:rsidRPr="00A943EE" w:rsidRDefault="00280B93" w:rsidP="00280B93">
      <w:pPr>
        <w:pStyle w:val="Bezodstpw"/>
        <w:spacing w:line="276" w:lineRule="auto"/>
        <w:ind w:left="567"/>
        <w:jc w:val="both"/>
        <w:rPr>
          <w:rFonts w:ascii="Times New Roman" w:hAnsi="Times New Roman" w:cs="Times New Roman"/>
          <w:sz w:val="24"/>
          <w:szCs w:val="24"/>
        </w:rPr>
      </w:pPr>
    </w:p>
    <w:p w:rsidR="00280B93" w:rsidRPr="005F163E" w:rsidRDefault="00280B93" w:rsidP="005F163E">
      <w:pPr>
        <w:pStyle w:val="Bezodstpw"/>
        <w:numPr>
          <w:ilvl w:val="0"/>
          <w:numId w:val="24"/>
        </w:numPr>
        <w:spacing w:line="276" w:lineRule="auto"/>
        <w:ind w:left="567" w:hanging="283"/>
        <w:jc w:val="both"/>
        <w:rPr>
          <w:rFonts w:ascii="Times New Roman" w:hAnsi="Times New Roman" w:cs="Times New Roman"/>
          <w:sz w:val="24"/>
          <w:szCs w:val="24"/>
        </w:rPr>
      </w:pPr>
      <w:r w:rsidRPr="00A943EE">
        <w:rPr>
          <w:rFonts w:ascii="Times New Roman" w:hAnsi="Times New Roman" w:cs="Times New Roman"/>
          <w:sz w:val="24"/>
          <w:szCs w:val="24"/>
        </w:rPr>
        <w:t xml:space="preserve">systemem zostały objęte nieruchomości </w:t>
      </w:r>
      <w:r w:rsidR="007929DE">
        <w:rPr>
          <w:rFonts w:ascii="Times New Roman" w:hAnsi="Times New Roman" w:cs="Times New Roman"/>
          <w:sz w:val="24"/>
          <w:szCs w:val="24"/>
        </w:rPr>
        <w:t xml:space="preserve">zamieszkałe, nieruchomości wykorzystywane na cele rekreacyjno-wypoczynkowe, </w:t>
      </w:r>
      <w:r w:rsidRPr="00A943EE">
        <w:rPr>
          <w:rFonts w:ascii="Times New Roman" w:hAnsi="Times New Roman" w:cs="Times New Roman"/>
          <w:sz w:val="24"/>
          <w:szCs w:val="24"/>
        </w:rPr>
        <w:t>oraz te na których nie zamieszkują mieszkań</w:t>
      </w:r>
      <w:r>
        <w:rPr>
          <w:rFonts w:ascii="Times New Roman" w:hAnsi="Times New Roman" w:cs="Times New Roman"/>
          <w:sz w:val="24"/>
          <w:szCs w:val="24"/>
        </w:rPr>
        <w:t>cy, a</w:t>
      </w:r>
      <w:r w:rsidR="008C4C16">
        <w:rPr>
          <w:rFonts w:ascii="Times New Roman" w:hAnsi="Times New Roman" w:cs="Times New Roman"/>
          <w:sz w:val="24"/>
          <w:szCs w:val="24"/>
        </w:rPr>
        <w:t> </w:t>
      </w:r>
      <w:r w:rsidRPr="008C4C16">
        <w:rPr>
          <w:rFonts w:ascii="Times New Roman" w:hAnsi="Times New Roman" w:cs="Times New Roman"/>
          <w:sz w:val="24"/>
          <w:szCs w:val="24"/>
        </w:rPr>
        <w:t>powstają odpady komunalne;</w:t>
      </w:r>
    </w:p>
    <w:p w:rsidR="00280B93" w:rsidRDefault="00280B93" w:rsidP="00280B93">
      <w:pPr>
        <w:pStyle w:val="Bezodstpw"/>
        <w:numPr>
          <w:ilvl w:val="0"/>
          <w:numId w:val="24"/>
        </w:numPr>
        <w:spacing w:line="276" w:lineRule="auto"/>
        <w:ind w:left="567" w:hanging="283"/>
        <w:jc w:val="both"/>
        <w:rPr>
          <w:rFonts w:ascii="Times New Roman" w:hAnsi="Times New Roman" w:cs="Times New Roman"/>
          <w:sz w:val="24"/>
          <w:szCs w:val="24"/>
        </w:rPr>
      </w:pPr>
      <w:r w:rsidRPr="003C6D1D">
        <w:rPr>
          <w:rFonts w:ascii="Times New Roman" w:hAnsi="Times New Roman" w:cs="Times New Roman"/>
          <w:sz w:val="24"/>
          <w:szCs w:val="24"/>
        </w:rPr>
        <w:t>zdecydowana większa część mieszkańców zadeklarowała selektywny sposób zbiórki odpa</w:t>
      </w:r>
      <w:r w:rsidR="00432EC9">
        <w:rPr>
          <w:rFonts w:ascii="Times New Roman" w:hAnsi="Times New Roman" w:cs="Times New Roman"/>
          <w:sz w:val="24"/>
          <w:szCs w:val="24"/>
        </w:rPr>
        <w:t>dów (94,6</w:t>
      </w:r>
      <w:r w:rsidRPr="003C6D1D">
        <w:rPr>
          <w:rFonts w:ascii="Times New Roman" w:hAnsi="Times New Roman" w:cs="Times New Roman"/>
          <w:sz w:val="24"/>
          <w:szCs w:val="24"/>
        </w:rPr>
        <w:t>%);</w:t>
      </w:r>
    </w:p>
    <w:p w:rsidR="005F163E" w:rsidRDefault="005F163E" w:rsidP="005F163E">
      <w:pPr>
        <w:pStyle w:val="Bezodstpw"/>
        <w:spacing w:line="276" w:lineRule="auto"/>
        <w:ind w:left="567"/>
        <w:jc w:val="both"/>
        <w:rPr>
          <w:rFonts w:ascii="Times New Roman" w:hAnsi="Times New Roman" w:cs="Times New Roman"/>
          <w:sz w:val="24"/>
          <w:szCs w:val="24"/>
        </w:rPr>
      </w:pPr>
    </w:p>
    <w:p w:rsidR="005F163E" w:rsidRDefault="005F163E" w:rsidP="00280B93">
      <w:pPr>
        <w:pStyle w:val="Bezodstpw"/>
        <w:numPr>
          <w:ilvl w:val="0"/>
          <w:numId w:val="24"/>
        </w:numPr>
        <w:spacing w:line="276" w:lineRule="auto"/>
        <w:ind w:left="567" w:hanging="283"/>
        <w:jc w:val="both"/>
        <w:rPr>
          <w:rFonts w:ascii="Times New Roman" w:hAnsi="Times New Roman" w:cs="Times New Roman"/>
          <w:sz w:val="24"/>
          <w:szCs w:val="24"/>
        </w:rPr>
      </w:pPr>
      <w:r w:rsidRPr="005F163E">
        <w:rPr>
          <w:rFonts w:ascii="Times New Roman" w:hAnsi="Times New Roman" w:cs="Times New Roman"/>
          <w:sz w:val="24"/>
          <w:szCs w:val="24"/>
        </w:rPr>
        <w:t>gmina osiągnęła wymagane poziomy dotyczące:</w:t>
      </w:r>
    </w:p>
    <w:p w:rsidR="005F163E" w:rsidRDefault="005F163E" w:rsidP="005F163E">
      <w:pPr>
        <w:pStyle w:val="Bezodstpw"/>
        <w:spacing w:line="276" w:lineRule="auto"/>
        <w:jc w:val="both"/>
        <w:rPr>
          <w:rFonts w:ascii="Times New Roman" w:hAnsi="Times New Roman" w:cs="Times New Roman"/>
          <w:sz w:val="24"/>
          <w:szCs w:val="24"/>
        </w:rPr>
      </w:pPr>
    </w:p>
    <w:p w:rsidR="005F163E" w:rsidRDefault="005F163E" w:rsidP="005F163E">
      <w:pPr>
        <w:pStyle w:val="Bezodstpw"/>
        <w:spacing w:line="276" w:lineRule="auto"/>
        <w:ind w:left="567"/>
        <w:jc w:val="both"/>
        <w:rPr>
          <w:rFonts w:ascii="Times New Roman" w:hAnsi="Times New Roman" w:cs="Times New Roman"/>
          <w:sz w:val="24"/>
          <w:szCs w:val="24"/>
        </w:rPr>
      </w:pPr>
      <w:r w:rsidRPr="005F163E">
        <w:rPr>
          <w:rFonts w:ascii="Times New Roman" w:hAnsi="Times New Roman" w:cs="Times New Roman"/>
          <w:sz w:val="24"/>
          <w:szCs w:val="24"/>
        </w:rPr>
        <w:t>-recyklingu i przygotowania do ponownego użycia takich frakcji odpadów jak: papier, tworzywo sztuczne, metale, szkło (</w:t>
      </w:r>
      <w:r>
        <w:rPr>
          <w:rFonts w:ascii="Times New Roman" w:hAnsi="Times New Roman" w:cs="Times New Roman"/>
          <w:sz w:val="24"/>
          <w:szCs w:val="24"/>
        </w:rPr>
        <w:t>65,91</w:t>
      </w:r>
      <w:r w:rsidRPr="005F163E">
        <w:rPr>
          <w:rFonts w:ascii="Times New Roman" w:hAnsi="Times New Roman" w:cs="Times New Roman"/>
          <w:sz w:val="24"/>
          <w:szCs w:val="24"/>
        </w:rPr>
        <w:t>%);</w:t>
      </w:r>
    </w:p>
    <w:p w:rsidR="005F163E" w:rsidRDefault="005F163E" w:rsidP="005F163E">
      <w:pPr>
        <w:pStyle w:val="Bezodstpw"/>
        <w:spacing w:line="276" w:lineRule="auto"/>
        <w:ind w:left="567"/>
        <w:jc w:val="both"/>
        <w:rPr>
          <w:rFonts w:ascii="Times New Roman" w:hAnsi="Times New Roman" w:cs="Times New Roman"/>
          <w:sz w:val="24"/>
          <w:szCs w:val="24"/>
        </w:rPr>
      </w:pPr>
    </w:p>
    <w:p w:rsidR="005F163E" w:rsidRDefault="005F163E" w:rsidP="005F163E">
      <w:pPr>
        <w:pStyle w:val="Bezodstpw"/>
        <w:spacing w:line="276" w:lineRule="auto"/>
        <w:ind w:left="567"/>
        <w:jc w:val="both"/>
        <w:rPr>
          <w:rFonts w:ascii="Times New Roman" w:hAnsi="Times New Roman" w:cs="Times New Roman"/>
          <w:sz w:val="24"/>
          <w:szCs w:val="24"/>
        </w:rPr>
      </w:pPr>
      <w:r w:rsidRPr="005F163E">
        <w:rPr>
          <w:rFonts w:ascii="Times New Roman" w:hAnsi="Times New Roman" w:cs="Times New Roman"/>
          <w:sz w:val="24"/>
          <w:szCs w:val="24"/>
        </w:rPr>
        <w:t>-recyklingu i przygotowania do ponownego użycia i odzysku innymi metodami innych niż niebezpieczne odpadów budowlanych i rozbiórkowych (100 %);</w:t>
      </w:r>
    </w:p>
    <w:p w:rsidR="005F163E" w:rsidRDefault="005F163E" w:rsidP="005F163E">
      <w:pPr>
        <w:pStyle w:val="Bezodstpw"/>
        <w:spacing w:line="276" w:lineRule="auto"/>
        <w:ind w:left="567"/>
        <w:jc w:val="both"/>
        <w:rPr>
          <w:rFonts w:ascii="Times New Roman" w:hAnsi="Times New Roman" w:cs="Times New Roman"/>
          <w:sz w:val="24"/>
          <w:szCs w:val="24"/>
        </w:rPr>
      </w:pPr>
    </w:p>
    <w:p w:rsidR="00280B93" w:rsidRPr="005F163E" w:rsidRDefault="005F163E" w:rsidP="005F163E">
      <w:pPr>
        <w:pStyle w:val="Bezodstpw"/>
        <w:spacing w:line="276" w:lineRule="auto"/>
        <w:ind w:left="567"/>
        <w:jc w:val="both"/>
        <w:rPr>
          <w:rFonts w:ascii="Times New Roman" w:hAnsi="Times New Roman" w:cs="Times New Roman"/>
          <w:sz w:val="24"/>
          <w:szCs w:val="24"/>
        </w:rPr>
      </w:pPr>
      <w:r w:rsidRPr="005F163E">
        <w:rPr>
          <w:rFonts w:ascii="Times New Roman" w:hAnsi="Times New Roman" w:cs="Times New Roman"/>
          <w:sz w:val="24"/>
          <w:szCs w:val="24"/>
        </w:rPr>
        <w:t>-ograniczenia masy odpadów komunalnych ulegających biodegradacji kierowanych do składowania</w:t>
      </w:r>
      <w:r>
        <w:rPr>
          <w:rFonts w:ascii="Times New Roman" w:hAnsi="Times New Roman" w:cs="Times New Roman"/>
          <w:sz w:val="24"/>
          <w:szCs w:val="24"/>
        </w:rPr>
        <w:t xml:space="preserve"> w 2018r. (20,45</w:t>
      </w:r>
      <w:r w:rsidRPr="005F163E">
        <w:rPr>
          <w:rFonts w:ascii="Times New Roman" w:hAnsi="Times New Roman" w:cs="Times New Roman"/>
          <w:sz w:val="24"/>
          <w:szCs w:val="24"/>
        </w:rPr>
        <w:t>%</w:t>
      </w:r>
      <w:r>
        <w:rPr>
          <w:rFonts w:ascii="Times New Roman" w:hAnsi="Times New Roman" w:cs="Times New Roman"/>
          <w:sz w:val="24"/>
          <w:szCs w:val="24"/>
        </w:rPr>
        <w:t>)</w:t>
      </w:r>
    </w:p>
    <w:p w:rsidR="00280B93" w:rsidRPr="004B4F61" w:rsidRDefault="00280B93" w:rsidP="00280B93">
      <w:pPr>
        <w:pStyle w:val="Bezodstpw"/>
        <w:spacing w:line="276" w:lineRule="auto"/>
        <w:jc w:val="both"/>
        <w:rPr>
          <w:rFonts w:ascii="Times New Roman" w:hAnsi="Times New Roman" w:cs="Times New Roman"/>
          <w:sz w:val="24"/>
          <w:szCs w:val="24"/>
        </w:rPr>
      </w:pPr>
    </w:p>
    <w:p w:rsidR="000C7F05" w:rsidRPr="004B4F61" w:rsidRDefault="000C7F05" w:rsidP="006D4EB3">
      <w:pPr>
        <w:rPr>
          <w:rFonts w:ascii="Times New Roman" w:hAnsi="Times New Roman" w:cs="Times New Roman"/>
          <w:sz w:val="24"/>
          <w:szCs w:val="24"/>
        </w:rPr>
      </w:pPr>
    </w:p>
    <w:sectPr w:rsidR="000C7F05" w:rsidRPr="004B4F61" w:rsidSect="006452E4">
      <w:headerReference w:type="default" r:id="rId10"/>
      <w:footerReference w:type="default" r:id="rId11"/>
      <w:headerReference w:type="first" r:id="rId12"/>
      <w:footerReference w:type="first" r:id="rId13"/>
      <w:pgSz w:w="11906" w:h="16838"/>
      <w:pgMar w:top="1417" w:right="1417" w:bottom="1417" w:left="1417" w:header="708" w:footer="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462" w:rsidRDefault="00B46462" w:rsidP="006B44BB">
      <w:pPr>
        <w:spacing w:after="0" w:line="240" w:lineRule="auto"/>
      </w:pPr>
      <w:r>
        <w:separator/>
      </w:r>
    </w:p>
  </w:endnote>
  <w:endnote w:type="continuationSeparator" w:id="0">
    <w:p w:rsidR="00B46462" w:rsidRDefault="00B46462" w:rsidP="006B4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7DE" w:rsidRPr="008347FD" w:rsidRDefault="00C967DE" w:rsidP="008347FD">
    <w:pPr>
      <w:pStyle w:val="Stopka"/>
      <w:jc w:val="center"/>
      <w:rPr>
        <w:rFonts w:ascii="Times New Roman" w:hAnsi="Times New Roman" w:cs="Times New Roman"/>
        <w:sz w:val="24"/>
      </w:rPr>
    </w:pPr>
    <w:r w:rsidRPr="008347FD">
      <w:rPr>
        <w:rFonts w:ascii="Times New Roman" w:hAnsi="Times New Roman" w:cs="Times New Roman"/>
        <w:sz w:val="24"/>
      </w:rPr>
      <w:t>ANALIZA STANU GOSPODARKI ODPADAMI KOMUNALNYMI</w:t>
    </w:r>
  </w:p>
  <w:p w:rsidR="00C967DE" w:rsidRPr="008347FD" w:rsidRDefault="00C967DE" w:rsidP="008347FD">
    <w:pPr>
      <w:pStyle w:val="Stopka"/>
      <w:jc w:val="center"/>
      <w:rPr>
        <w:rFonts w:ascii="Times New Roman" w:hAnsi="Times New Roman" w:cs="Times New Roman"/>
        <w:sz w:val="24"/>
      </w:rPr>
    </w:pPr>
    <w:r w:rsidRPr="008347FD">
      <w:rPr>
        <w:rFonts w:ascii="Times New Roman" w:hAnsi="Times New Roman" w:cs="Times New Roman"/>
        <w:sz w:val="24"/>
      </w:rPr>
      <w:t>NA T</w:t>
    </w:r>
    <w:r>
      <w:rPr>
        <w:rFonts w:ascii="Times New Roman" w:hAnsi="Times New Roman" w:cs="Times New Roman"/>
        <w:sz w:val="24"/>
      </w:rPr>
      <w:t>ERENIE GMINY KLEMBÓW ZA ROK 2019</w:t>
    </w:r>
  </w:p>
  <w:p w:rsidR="00C967DE" w:rsidRPr="00D96643" w:rsidRDefault="00C967DE" w:rsidP="00666B84">
    <w:pPr>
      <w:pStyle w:val="Stopka"/>
      <w:tabs>
        <w:tab w:val="clear" w:pos="9072"/>
        <w:tab w:val="left" w:pos="4956"/>
        <w:tab w:val="left" w:pos="5664"/>
        <w:tab w:val="left" w:pos="6372"/>
      </w:tabs>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7DE" w:rsidRPr="002310C9" w:rsidRDefault="00C967DE" w:rsidP="002310C9">
    <w:pPr>
      <w:pStyle w:val="Stopka"/>
      <w:jc w:val="center"/>
      <w:rPr>
        <w:rFonts w:ascii="Times New Roman" w:hAnsi="Times New Roman" w:cs="Times New Roman"/>
        <w:b/>
        <w:sz w:val="24"/>
        <w:szCs w:val="24"/>
      </w:rPr>
    </w:pPr>
    <w:r w:rsidRPr="002310C9">
      <w:rPr>
        <w:rFonts w:ascii="Times New Roman" w:hAnsi="Times New Roman" w:cs="Times New Roman"/>
        <w:b/>
        <w:sz w:val="24"/>
        <w:szCs w:val="24"/>
      </w:rPr>
      <w:t>Klembów 2018</w:t>
    </w:r>
  </w:p>
  <w:p w:rsidR="00C967DE" w:rsidRDefault="00C967D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462" w:rsidRDefault="00B46462" w:rsidP="006B44BB">
      <w:pPr>
        <w:spacing w:after="0" w:line="240" w:lineRule="auto"/>
      </w:pPr>
      <w:r>
        <w:separator/>
      </w:r>
    </w:p>
  </w:footnote>
  <w:footnote w:type="continuationSeparator" w:id="0">
    <w:p w:rsidR="00B46462" w:rsidRDefault="00B46462" w:rsidP="006B44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149514"/>
      <w:docPartObj>
        <w:docPartGallery w:val="Page Numbers (Top of Page)"/>
        <w:docPartUnique/>
      </w:docPartObj>
    </w:sdtPr>
    <w:sdtEndPr>
      <w:rPr>
        <w:rFonts w:ascii="Times New Roman" w:hAnsi="Times New Roman" w:cs="Times New Roman"/>
      </w:rPr>
    </w:sdtEndPr>
    <w:sdtContent>
      <w:p w:rsidR="00C967DE" w:rsidRPr="00E03A0F" w:rsidRDefault="00C967DE">
        <w:pPr>
          <w:pStyle w:val="Nagwek"/>
          <w:jc w:val="right"/>
          <w:rPr>
            <w:rFonts w:ascii="Times New Roman" w:hAnsi="Times New Roman" w:cs="Times New Roman"/>
          </w:rPr>
        </w:pPr>
        <w:r w:rsidRPr="00E03A0F">
          <w:rPr>
            <w:rFonts w:ascii="Times New Roman" w:hAnsi="Times New Roman" w:cs="Times New Roman"/>
          </w:rPr>
          <w:fldChar w:fldCharType="begin"/>
        </w:r>
        <w:r w:rsidRPr="00E03A0F">
          <w:rPr>
            <w:rFonts w:ascii="Times New Roman" w:hAnsi="Times New Roman" w:cs="Times New Roman"/>
          </w:rPr>
          <w:instrText>PAGE   \* MERGEFORMAT</w:instrText>
        </w:r>
        <w:r w:rsidRPr="00E03A0F">
          <w:rPr>
            <w:rFonts w:ascii="Times New Roman" w:hAnsi="Times New Roman" w:cs="Times New Roman"/>
          </w:rPr>
          <w:fldChar w:fldCharType="separate"/>
        </w:r>
        <w:r w:rsidR="00BB7E32">
          <w:rPr>
            <w:rFonts w:ascii="Times New Roman" w:hAnsi="Times New Roman" w:cs="Times New Roman"/>
            <w:noProof/>
          </w:rPr>
          <w:t>2</w:t>
        </w:r>
        <w:r w:rsidRPr="00E03A0F">
          <w:rPr>
            <w:rFonts w:ascii="Times New Roman" w:hAnsi="Times New Roman" w:cs="Times New Roman"/>
          </w:rPr>
          <w:fldChar w:fldCharType="end"/>
        </w:r>
      </w:p>
    </w:sdtContent>
  </w:sdt>
  <w:p w:rsidR="00C967DE" w:rsidRDefault="00C967D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7DE" w:rsidRPr="00935402" w:rsidRDefault="00C967DE" w:rsidP="00935402">
    <w:pPr>
      <w:pStyle w:val="Nagwek"/>
      <w:jc w:val="cent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9D6"/>
    <w:multiLevelType w:val="hybridMultilevel"/>
    <w:tmpl w:val="82F6BE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7373CF"/>
    <w:multiLevelType w:val="hybridMultilevel"/>
    <w:tmpl w:val="BFF82C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9234DB"/>
    <w:multiLevelType w:val="hybridMultilevel"/>
    <w:tmpl w:val="DBF60EDC"/>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
    <w:nsid w:val="0E1B65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C1027A"/>
    <w:multiLevelType w:val="hybridMultilevel"/>
    <w:tmpl w:val="17F0B432"/>
    <w:lvl w:ilvl="0" w:tplc="6D80355A">
      <w:start w:val="1"/>
      <w:numFmt w:val="decimal"/>
      <w:lvlText w:val="%1."/>
      <w:lvlJc w:val="left"/>
      <w:pPr>
        <w:ind w:left="783" w:hanging="360"/>
      </w:pPr>
      <w:rPr>
        <w:sz w:val="24"/>
        <w:szCs w:val="24"/>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5">
    <w:nsid w:val="10B17748"/>
    <w:multiLevelType w:val="hybridMultilevel"/>
    <w:tmpl w:val="6FC42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773DB9"/>
    <w:multiLevelType w:val="hybridMultilevel"/>
    <w:tmpl w:val="2D56BD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D376C72"/>
    <w:multiLevelType w:val="hybridMultilevel"/>
    <w:tmpl w:val="7CFC55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B301360"/>
    <w:multiLevelType w:val="hybridMultilevel"/>
    <w:tmpl w:val="3ED61F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4AB3F28"/>
    <w:multiLevelType w:val="hybridMultilevel"/>
    <w:tmpl w:val="35D45F46"/>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10">
    <w:nsid w:val="37771D9E"/>
    <w:multiLevelType w:val="hybridMultilevel"/>
    <w:tmpl w:val="B64E64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94138DC"/>
    <w:multiLevelType w:val="hybridMultilevel"/>
    <w:tmpl w:val="19F66DA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2">
    <w:nsid w:val="3AA6351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3B95552"/>
    <w:multiLevelType w:val="multilevel"/>
    <w:tmpl w:val="83A271CE"/>
    <w:lvl w:ilvl="0">
      <w:start w:val="1"/>
      <w:numFmt w:val="decimal"/>
      <w:lvlText w:val="%1."/>
      <w:lvlJc w:val="left"/>
      <w:pPr>
        <w:ind w:left="720"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nsid w:val="445A6D4F"/>
    <w:multiLevelType w:val="hybridMultilevel"/>
    <w:tmpl w:val="7C042D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9685A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0614C7E"/>
    <w:multiLevelType w:val="hybridMultilevel"/>
    <w:tmpl w:val="E728A2DA"/>
    <w:lvl w:ilvl="0" w:tplc="9CE68DF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53AD5212"/>
    <w:multiLevelType w:val="hybridMultilevel"/>
    <w:tmpl w:val="CCCAFD8C"/>
    <w:lvl w:ilvl="0" w:tplc="277C405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59362546"/>
    <w:multiLevelType w:val="hybridMultilevel"/>
    <w:tmpl w:val="9F3C700A"/>
    <w:lvl w:ilvl="0" w:tplc="A4480160">
      <w:start w:val="1"/>
      <w:numFmt w:val="decimal"/>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5F730407"/>
    <w:multiLevelType w:val="hybridMultilevel"/>
    <w:tmpl w:val="5A6658EC"/>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nsid w:val="63AE4B70"/>
    <w:multiLevelType w:val="hybridMultilevel"/>
    <w:tmpl w:val="E996D8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4B36B51"/>
    <w:multiLevelType w:val="hybridMultilevel"/>
    <w:tmpl w:val="F306AC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7685896"/>
    <w:multiLevelType w:val="hybridMultilevel"/>
    <w:tmpl w:val="629EB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7F162AF"/>
    <w:multiLevelType w:val="hybridMultilevel"/>
    <w:tmpl w:val="4000D3C2"/>
    <w:lvl w:ilvl="0" w:tplc="5108F7A8">
      <w:start w:val="1"/>
      <w:numFmt w:val="decimal"/>
      <w:lvlText w:val="%1."/>
      <w:lvlJc w:val="left"/>
      <w:pPr>
        <w:ind w:left="2062" w:hanging="360"/>
      </w:pPr>
      <w:rPr>
        <w:b w:val="0"/>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24">
    <w:nsid w:val="6A1E5613"/>
    <w:multiLevelType w:val="hybridMultilevel"/>
    <w:tmpl w:val="CBA2B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B695F9A"/>
    <w:multiLevelType w:val="hybridMultilevel"/>
    <w:tmpl w:val="B8949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E0E6B6B"/>
    <w:multiLevelType w:val="hybridMultilevel"/>
    <w:tmpl w:val="920443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E9C34C9"/>
    <w:multiLevelType w:val="hybridMultilevel"/>
    <w:tmpl w:val="5A26E55C"/>
    <w:lvl w:ilvl="0" w:tplc="0415000F">
      <w:start w:val="1"/>
      <w:numFmt w:val="decimal"/>
      <w:lvlText w:val="%1."/>
      <w:lvlJc w:val="left"/>
      <w:pPr>
        <w:ind w:left="2345"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49D6A3C"/>
    <w:multiLevelType w:val="hybridMultilevel"/>
    <w:tmpl w:val="B85E68AC"/>
    <w:lvl w:ilvl="0" w:tplc="D6762B9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77A83DF5"/>
    <w:multiLevelType w:val="hybridMultilevel"/>
    <w:tmpl w:val="3EE68D40"/>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nsid w:val="7E6A007F"/>
    <w:multiLevelType w:val="hybridMultilevel"/>
    <w:tmpl w:val="0EB80550"/>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14"/>
  </w:num>
  <w:num w:numId="2">
    <w:abstractNumId w:val="15"/>
  </w:num>
  <w:num w:numId="3">
    <w:abstractNumId w:val="3"/>
  </w:num>
  <w:num w:numId="4">
    <w:abstractNumId w:val="12"/>
  </w:num>
  <w:num w:numId="5">
    <w:abstractNumId w:val="13"/>
  </w:num>
  <w:num w:numId="6">
    <w:abstractNumId w:val="25"/>
  </w:num>
  <w:num w:numId="7">
    <w:abstractNumId w:val="6"/>
  </w:num>
  <w:num w:numId="8">
    <w:abstractNumId w:val="2"/>
  </w:num>
  <w:num w:numId="9">
    <w:abstractNumId w:val="4"/>
  </w:num>
  <w:num w:numId="10">
    <w:abstractNumId w:val="5"/>
  </w:num>
  <w:num w:numId="11">
    <w:abstractNumId w:val="16"/>
  </w:num>
  <w:num w:numId="12">
    <w:abstractNumId w:val="28"/>
  </w:num>
  <w:num w:numId="13">
    <w:abstractNumId w:val="17"/>
  </w:num>
  <w:num w:numId="14">
    <w:abstractNumId w:val="20"/>
  </w:num>
  <w:num w:numId="15">
    <w:abstractNumId w:val="21"/>
  </w:num>
  <w:num w:numId="16">
    <w:abstractNumId w:val="24"/>
  </w:num>
  <w:num w:numId="17">
    <w:abstractNumId w:val="30"/>
  </w:num>
  <w:num w:numId="18">
    <w:abstractNumId w:val="11"/>
  </w:num>
  <w:num w:numId="19">
    <w:abstractNumId w:val="9"/>
  </w:num>
  <w:num w:numId="20">
    <w:abstractNumId w:val="7"/>
  </w:num>
  <w:num w:numId="21">
    <w:abstractNumId w:val="0"/>
  </w:num>
  <w:num w:numId="22">
    <w:abstractNumId w:val="8"/>
  </w:num>
  <w:num w:numId="23">
    <w:abstractNumId w:val="26"/>
  </w:num>
  <w:num w:numId="24">
    <w:abstractNumId w:val="29"/>
  </w:num>
  <w:num w:numId="25">
    <w:abstractNumId w:val="27"/>
  </w:num>
  <w:num w:numId="26">
    <w:abstractNumId w:val="22"/>
  </w:num>
  <w:num w:numId="27">
    <w:abstractNumId w:val="10"/>
  </w:num>
  <w:num w:numId="28">
    <w:abstractNumId w:val="19"/>
  </w:num>
  <w:num w:numId="29">
    <w:abstractNumId w:val="1"/>
  </w:num>
  <w:num w:numId="30">
    <w:abstractNumId w:val="23"/>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4BB"/>
    <w:rsid w:val="00001452"/>
    <w:rsid w:val="0000175F"/>
    <w:rsid w:val="000047D4"/>
    <w:rsid w:val="00011D67"/>
    <w:rsid w:val="00017C33"/>
    <w:rsid w:val="00024D67"/>
    <w:rsid w:val="0002788C"/>
    <w:rsid w:val="00033545"/>
    <w:rsid w:val="00036A3C"/>
    <w:rsid w:val="00063EBC"/>
    <w:rsid w:val="000728A7"/>
    <w:rsid w:val="000741C2"/>
    <w:rsid w:val="00076106"/>
    <w:rsid w:val="000844A3"/>
    <w:rsid w:val="00087AEF"/>
    <w:rsid w:val="00091125"/>
    <w:rsid w:val="00094ECF"/>
    <w:rsid w:val="000959BA"/>
    <w:rsid w:val="00096ECD"/>
    <w:rsid w:val="00097920"/>
    <w:rsid w:val="000A5387"/>
    <w:rsid w:val="000A5F14"/>
    <w:rsid w:val="000A670D"/>
    <w:rsid w:val="000C2D78"/>
    <w:rsid w:val="000C4B77"/>
    <w:rsid w:val="000C7F05"/>
    <w:rsid w:val="000D4506"/>
    <w:rsid w:val="000D70B0"/>
    <w:rsid w:val="000E09E9"/>
    <w:rsid w:val="000E7D43"/>
    <w:rsid w:val="000F0DFC"/>
    <w:rsid w:val="000F6014"/>
    <w:rsid w:val="000F7E72"/>
    <w:rsid w:val="00102E64"/>
    <w:rsid w:val="001066BE"/>
    <w:rsid w:val="00106DA3"/>
    <w:rsid w:val="00115648"/>
    <w:rsid w:val="00120648"/>
    <w:rsid w:val="00121067"/>
    <w:rsid w:val="001252BE"/>
    <w:rsid w:val="00126395"/>
    <w:rsid w:val="00127D22"/>
    <w:rsid w:val="00130943"/>
    <w:rsid w:val="00132428"/>
    <w:rsid w:val="001350FE"/>
    <w:rsid w:val="00144596"/>
    <w:rsid w:val="00150C32"/>
    <w:rsid w:val="00153882"/>
    <w:rsid w:val="00153E3A"/>
    <w:rsid w:val="001575AA"/>
    <w:rsid w:val="001609EA"/>
    <w:rsid w:val="0016360C"/>
    <w:rsid w:val="00165DA2"/>
    <w:rsid w:val="00167D81"/>
    <w:rsid w:val="00180905"/>
    <w:rsid w:val="001855DF"/>
    <w:rsid w:val="001961A4"/>
    <w:rsid w:val="001A26A6"/>
    <w:rsid w:val="001A483B"/>
    <w:rsid w:val="001C13B5"/>
    <w:rsid w:val="001C6FF7"/>
    <w:rsid w:val="001D0D32"/>
    <w:rsid w:val="001D5D95"/>
    <w:rsid w:val="001D75A1"/>
    <w:rsid w:val="001E167F"/>
    <w:rsid w:val="001F3D60"/>
    <w:rsid w:val="001F6ABF"/>
    <w:rsid w:val="00210A2D"/>
    <w:rsid w:val="00211208"/>
    <w:rsid w:val="002122D8"/>
    <w:rsid w:val="002146FE"/>
    <w:rsid w:val="00222A19"/>
    <w:rsid w:val="00225B18"/>
    <w:rsid w:val="00230C6D"/>
    <w:rsid w:val="002310C9"/>
    <w:rsid w:val="00236322"/>
    <w:rsid w:val="00242445"/>
    <w:rsid w:val="00243763"/>
    <w:rsid w:val="00243C16"/>
    <w:rsid w:val="002443F4"/>
    <w:rsid w:val="0024605F"/>
    <w:rsid w:val="002557F2"/>
    <w:rsid w:val="00255FE8"/>
    <w:rsid w:val="00261C53"/>
    <w:rsid w:val="002706FC"/>
    <w:rsid w:val="0027580F"/>
    <w:rsid w:val="00277A84"/>
    <w:rsid w:val="00280B93"/>
    <w:rsid w:val="002825EB"/>
    <w:rsid w:val="00284115"/>
    <w:rsid w:val="00296301"/>
    <w:rsid w:val="002B661A"/>
    <w:rsid w:val="002B71C4"/>
    <w:rsid w:val="002C7519"/>
    <w:rsid w:val="002F124A"/>
    <w:rsid w:val="002F322C"/>
    <w:rsid w:val="002F5A58"/>
    <w:rsid w:val="003020C8"/>
    <w:rsid w:val="00305A96"/>
    <w:rsid w:val="003119FF"/>
    <w:rsid w:val="00312BDD"/>
    <w:rsid w:val="00321E95"/>
    <w:rsid w:val="0032313F"/>
    <w:rsid w:val="00323C0A"/>
    <w:rsid w:val="00333D02"/>
    <w:rsid w:val="003532A8"/>
    <w:rsid w:val="00357925"/>
    <w:rsid w:val="0036051D"/>
    <w:rsid w:val="00361D5D"/>
    <w:rsid w:val="003700D2"/>
    <w:rsid w:val="00377D17"/>
    <w:rsid w:val="00380121"/>
    <w:rsid w:val="0038456C"/>
    <w:rsid w:val="003911D6"/>
    <w:rsid w:val="003965E3"/>
    <w:rsid w:val="003A2A46"/>
    <w:rsid w:val="003A2C5E"/>
    <w:rsid w:val="003B0481"/>
    <w:rsid w:val="003C588D"/>
    <w:rsid w:val="003C5AB1"/>
    <w:rsid w:val="003C6D1D"/>
    <w:rsid w:val="003D47DC"/>
    <w:rsid w:val="003D4DC1"/>
    <w:rsid w:val="003E0DB8"/>
    <w:rsid w:val="003E329F"/>
    <w:rsid w:val="003F4B66"/>
    <w:rsid w:val="003F58EC"/>
    <w:rsid w:val="00400D75"/>
    <w:rsid w:val="0040101E"/>
    <w:rsid w:val="00404F2F"/>
    <w:rsid w:val="00407AB8"/>
    <w:rsid w:val="00417A79"/>
    <w:rsid w:val="00417BEF"/>
    <w:rsid w:val="004241C4"/>
    <w:rsid w:val="00425A52"/>
    <w:rsid w:val="00432EC9"/>
    <w:rsid w:val="00441C66"/>
    <w:rsid w:val="00442B7E"/>
    <w:rsid w:val="00452A5C"/>
    <w:rsid w:val="00453894"/>
    <w:rsid w:val="004545C9"/>
    <w:rsid w:val="004614E9"/>
    <w:rsid w:val="00466A73"/>
    <w:rsid w:val="004849CF"/>
    <w:rsid w:val="00485897"/>
    <w:rsid w:val="00493745"/>
    <w:rsid w:val="004A415A"/>
    <w:rsid w:val="004B4F61"/>
    <w:rsid w:val="004B6DF5"/>
    <w:rsid w:val="004C4CFF"/>
    <w:rsid w:val="004C6D47"/>
    <w:rsid w:val="004C7D22"/>
    <w:rsid w:val="004D0E01"/>
    <w:rsid w:val="004D2088"/>
    <w:rsid w:val="004D4123"/>
    <w:rsid w:val="004D6721"/>
    <w:rsid w:val="004E062B"/>
    <w:rsid w:val="004E7DAC"/>
    <w:rsid w:val="004F071E"/>
    <w:rsid w:val="004F2FE6"/>
    <w:rsid w:val="00511C06"/>
    <w:rsid w:val="00515035"/>
    <w:rsid w:val="00516732"/>
    <w:rsid w:val="005204B2"/>
    <w:rsid w:val="00520501"/>
    <w:rsid w:val="0052422F"/>
    <w:rsid w:val="00524AC3"/>
    <w:rsid w:val="00526F53"/>
    <w:rsid w:val="005307B3"/>
    <w:rsid w:val="00534848"/>
    <w:rsid w:val="00543DD0"/>
    <w:rsid w:val="005443A0"/>
    <w:rsid w:val="005464E2"/>
    <w:rsid w:val="00554BAC"/>
    <w:rsid w:val="00556D6D"/>
    <w:rsid w:val="00565A79"/>
    <w:rsid w:val="00572C3F"/>
    <w:rsid w:val="00580B54"/>
    <w:rsid w:val="00586741"/>
    <w:rsid w:val="005926C9"/>
    <w:rsid w:val="00594909"/>
    <w:rsid w:val="00596B20"/>
    <w:rsid w:val="005A0985"/>
    <w:rsid w:val="005B5492"/>
    <w:rsid w:val="005B6618"/>
    <w:rsid w:val="005C20CF"/>
    <w:rsid w:val="005C455D"/>
    <w:rsid w:val="005C4C0F"/>
    <w:rsid w:val="005D3568"/>
    <w:rsid w:val="005F163E"/>
    <w:rsid w:val="005F5C37"/>
    <w:rsid w:val="005F63CE"/>
    <w:rsid w:val="005F7A3C"/>
    <w:rsid w:val="006140FA"/>
    <w:rsid w:val="006148D7"/>
    <w:rsid w:val="00630CB6"/>
    <w:rsid w:val="0063740B"/>
    <w:rsid w:val="006452E4"/>
    <w:rsid w:val="006509B0"/>
    <w:rsid w:val="00654323"/>
    <w:rsid w:val="00660501"/>
    <w:rsid w:val="00662165"/>
    <w:rsid w:val="00666B84"/>
    <w:rsid w:val="00667489"/>
    <w:rsid w:val="00671F26"/>
    <w:rsid w:val="00672AC6"/>
    <w:rsid w:val="00674081"/>
    <w:rsid w:val="00675EFE"/>
    <w:rsid w:val="006904DF"/>
    <w:rsid w:val="006920CE"/>
    <w:rsid w:val="0069302C"/>
    <w:rsid w:val="006A0C88"/>
    <w:rsid w:val="006A3EDD"/>
    <w:rsid w:val="006B18E6"/>
    <w:rsid w:val="006B44BB"/>
    <w:rsid w:val="006B4E96"/>
    <w:rsid w:val="006B79BF"/>
    <w:rsid w:val="006D4EB3"/>
    <w:rsid w:val="006E61C5"/>
    <w:rsid w:val="006E7333"/>
    <w:rsid w:val="00705FB5"/>
    <w:rsid w:val="007115C2"/>
    <w:rsid w:val="00717A11"/>
    <w:rsid w:val="00717F9E"/>
    <w:rsid w:val="00721EB8"/>
    <w:rsid w:val="00740519"/>
    <w:rsid w:val="00741CB0"/>
    <w:rsid w:val="00744195"/>
    <w:rsid w:val="00745F7B"/>
    <w:rsid w:val="00754FFC"/>
    <w:rsid w:val="0076040A"/>
    <w:rsid w:val="007668FF"/>
    <w:rsid w:val="007905CD"/>
    <w:rsid w:val="007929DE"/>
    <w:rsid w:val="007A028A"/>
    <w:rsid w:val="007A06B7"/>
    <w:rsid w:val="007A6845"/>
    <w:rsid w:val="007A7C3D"/>
    <w:rsid w:val="007B0F67"/>
    <w:rsid w:val="007C066F"/>
    <w:rsid w:val="007C1D06"/>
    <w:rsid w:val="007C2BF8"/>
    <w:rsid w:val="007C5676"/>
    <w:rsid w:val="007C5F35"/>
    <w:rsid w:val="007C5F77"/>
    <w:rsid w:val="007D410A"/>
    <w:rsid w:val="007E3375"/>
    <w:rsid w:val="007E34FC"/>
    <w:rsid w:val="007E360D"/>
    <w:rsid w:val="007F1296"/>
    <w:rsid w:val="007F620C"/>
    <w:rsid w:val="0080067E"/>
    <w:rsid w:val="008016BA"/>
    <w:rsid w:val="00802F1B"/>
    <w:rsid w:val="00804D24"/>
    <w:rsid w:val="00813E8B"/>
    <w:rsid w:val="008149E8"/>
    <w:rsid w:val="00823A0A"/>
    <w:rsid w:val="008347FD"/>
    <w:rsid w:val="00836B15"/>
    <w:rsid w:val="0083708D"/>
    <w:rsid w:val="008429D9"/>
    <w:rsid w:val="00843E19"/>
    <w:rsid w:val="00844337"/>
    <w:rsid w:val="008466A0"/>
    <w:rsid w:val="00852ACE"/>
    <w:rsid w:val="008543E9"/>
    <w:rsid w:val="0085688F"/>
    <w:rsid w:val="00862A6C"/>
    <w:rsid w:val="008658A3"/>
    <w:rsid w:val="00867F38"/>
    <w:rsid w:val="00872763"/>
    <w:rsid w:val="00873137"/>
    <w:rsid w:val="00880099"/>
    <w:rsid w:val="00882F85"/>
    <w:rsid w:val="008837CE"/>
    <w:rsid w:val="008856E0"/>
    <w:rsid w:val="00892D3B"/>
    <w:rsid w:val="008A1568"/>
    <w:rsid w:val="008A2A59"/>
    <w:rsid w:val="008A4F73"/>
    <w:rsid w:val="008A61B6"/>
    <w:rsid w:val="008B5F5E"/>
    <w:rsid w:val="008C3CD9"/>
    <w:rsid w:val="008C4C16"/>
    <w:rsid w:val="008C68FB"/>
    <w:rsid w:val="008C7E85"/>
    <w:rsid w:val="008D7B2E"/>
    <w:rsid w:val="008E585F"/>
    <w:rsid w:val="008E70DE"/>
    <w:rsid w:val="008E7547"/>
    <w:rsid w:val="008F1801"/>
    <w:rsid w:val="008F295A"/>
    <w:rsid w:val="008F689D"/>
    <w:rsid w:val="0090307D"/>
    <w:rsid w:val="0091398B"/>
    <w:rsid w:val="00917379"/>
    <w:rsid w:val="00934BD2"/>
    <w:rsid w:val="00935402"/>
    <w:rsid w:val="00950B7E"/>
    <w:rsid w:val="00953422"/>
    <w:rsid w:val="00956355"/>
    <w:rsid w:val="009566E9"/>
    <w:rsid w:val="009632D3"/>
    <w:rsid w:val="00963374"/>
    <w:rsid w:val="00963F3D"/>
    <w:rsid w:val="00973BB9"/>
    <w:rsid w:val="00975917"/>
    <w:rsid w:val="00980DC4"/>
    <w:rsid w:val="009841E1"/>
    <w:rsid w:val="0098449C"/>
    <w:rsid w:val="00986B63"/>
    <w:rsid w:val="00995511"/>
    <w:rsid w:val="009A1FA9"/>
    <w:rsid w:val="009B37EB"/>
    <w:rsid w:val="009B5313"/>
    <w:rsid w:val="009C3E57"/>
    <w:rsid w:val="009D0430"/>
    <w:rsid w:val="009D64F8"/>
    <w:rsid w:val="009E6224"/>
    <w:rsid w:val="00A10491"/>
    <w:rsid w:val="00A1663F"/>
    <w:rsid w:val="00A35DEF"/>
    <w:rsid w:val="00A40897"/>
    <w:rsid w:val="00A42D66"/>
    <w:rsid w:val="00A46CB7"/>
    <w:rsid w:val="00A55244"/>
    <w:rsid w:val="00A57733"/>
    <w:rsid w:val="00A61F29"/>
    <w:rsid w:val="00A62664"/>
    <w:rsid w:val="00A65B59"/>
    <w:rsid w:val="00A75E0B"/>
    <w:rsid w:val="00A8567C"/>
    <w:rsid w:val="00A943EE"/>
    <w:rsid w:val="00AA0913"/>
    <w:rsid w:val="00AB277C"/>
    <w:rsid w:val="00AB61DA"/>
    <w:rsid w:val="00AC1CEF"/>
    <w:rsid w:val="00AC3C7F"/>
    <w:rsid w:val="00AC7DCE"/>
    <w:rsid w:val="00AD1C80"/>
    <w:rsid w:val="00AD2477"/>
    <w:rsid w:val="00AD28C1"/>
    <w:rsid w:val="00AD36B5"/>
    <w:rsid w:val="00AD4DDB"/>
    <w:rsid w:val="00AF00EB"/>
    <w:rsid w:val="00AF5BEC"/>
    <w:rsid w:val="00B13C0F"/>
    <w:rsid w:val="00B20062"/>
    <w:rsid w:val="00B40BBC"/>
    <w:rsid w:val="00B46462"/>
    <w:rsid w:val="00B50351"/>
    <w:rsid w:val="00B5085B"/>
    <w:rsid w:val="00B51C52"/>
    <w:rsid w:val="00B5585D"/>
    <w:rsid w:val="00B55D35"/>
    <w:rsid w:val="00B56CE8"/>
    <w:rsid w:val="00B56E19"/>
    <w:rsid w:val="00B738AE"/>
    <w:rsid w:val="00B73E65"/>
    <w:rsid w:val="00B75699"/>
    <w:rsid w:val="00B76392"/>
    <w:rsid w:val="00B83388"/>
    <w:rsid w:val="00B87CF6"/>
    <w:rsid w:val="00B93FB9"/>
    <w:rsid w:val="00B95ADE"/>
    <w:rsid w:val="00B97FC4"/>
    <w:rsid w:val="00BB307D"/>
    <w:rsid w:val="00BB3C73"/>
    <w:rsid w:val="00BB7E32"/>
    <w:rsid w:val="00BC1037"/>
    <w:rsid w:val="00BC216E"/>
    <w:rsid w:val="00BC4B9A"/>
    <w:rsid w:val="00BC6C49"/>
    <w:rsid w:val="00BD056B"/>
    <w:rsid w:val="00BD1A84"/>
    <w:rsid w:val="00C078B1"/>
    <w:rsid w:val="00C10CAE"/>
    <w:rsid w:val="00C216E1"/>
    <w:rsid w:val="00C25FA6"/>
    <w:rsid w:val="00C3009E"/>
    <w:rsid w:val="00C3085E"/>
    <w:rsid w:val="00C32995"/>
    <w:rsid w:val="00C32B15"/>
    <w:rsid w:val="00C32B38"/>
    <w:rsid w:val="00C36869"/>
    <w:rsid w:val="00C470B5"/>
    <w:rsid w:val="00C52741"/>
    <w:rsid w:val="00C52774"/>
    <w:rsid w:val="00C56A9A"/>
    <w:rsid w:val="00C618BF"/>
    <w:rsid w:val="00C741DA"/>
    <w:rsid w:val="00C76C0C"/>
    <w:rsid w:val="00C830E7"/>
    <w:rsid w:val="00C85D13"/>
    <w:rsid w:val="00C93946"/>
    <w:rsid w:val="00C9581A"/>
    <w:rsid w:val="00C967DE"/>
    <w:rsid w:val="00CA7868"/>
    <w:rsid w:val="00CB1864"/>
    <w:rsid w:val="00CB18C8"/>
    <w:rsid w:val="00CB39C5"/>
    <w:rsid w:val="00CB6AB7"/>
    <w:rsid w:val="00CC56E1"/>
    <w:rsid w:val="00CC7766"/>
    <w:rsid w:val="00CD2951"/>
    <w:rsid w:val="00CD7C96"/>
    <w:rsid w:val="00CE17C0"/>
    <w:rsid w:val="00CF08D0"/>
    <w:rsid w:val="00D001FC"/>
    <w:rsid w:val="00D0036B"/>
    <w:rsid w:val="00D03B83"/>
    <w:rsid w:val="00D07472"/>
    <w:rsid w:val="00D1034B"/>
    <w:rsid w:val="00D203AA"/>
    <w:rsid w:val="00D21104"/>
    <w:rsid w:val="00D23B83"/>
    <w:rsid w:val="00D30206"/>
    <w:rsid w:val="00D4089F"/>
    <w:rsid w:val="00D40E91"/>
    <w:rsid w:val="00D42FDE"/>
    <w:rsid w:val="00D435CB"/>
    <w:rsid w:val="00D53DF6"/>
    <w:rsid w:val="00D56860"/>
    <w:rsid w:val="00D56E5E"/>
    <w:rsid w:val="00D645F8"/>
    <w:rsid w:val="00D71BA3"/>
    <w:rsid w:val="00D76FAE"/>
    <w:rsid w:val="00D83C18"/>
    <w:rsid w:val="00D855FF"/>
    <w:rsid w:val="00D86803"/>
    <w:rsid w:val="00D923DF"/>
    <w:rsid w:val="00D92CFF"/>
    <w:rsid w:val="00D96643"/>
    <w:rsid w:val="00D96C99"/>
    <w:rsid w:val="00DA3082"/>
    <w:rsid w:val="00DA34DF"/>
    <w:rsid w:val="00DA52D6"/>
    <w:rsid w:val="00DB1E3D"/>
    <w:rsid w:val="00DB2379"/>
    <w:rsid w:val="00DB6548"/>
    <w:rsid w:val="00DC0A40"/>
    <w:rsid w:val="00DD43D5"/>
    <w:rsid w:val="00DF02AD"/>
    <w:rsid w:val="00DF1010"/>
    <w:rsid w:val="00DF2862"/>
    <w:rsid w:val="00DF69AA"/>
    <w:rsid w:val="00E01B31"/>
    <w:rsid w:val="00E03A0F"/>
    <w:rsid w:val="00E1160D"/>
    <w:rsid w:val="00E12CCC"/>
    <w:rsid w:val="00E32477"/>
    <w:rsid w:val="00E35507"/>
    <w:rsid w:val="00E36E39"/>
    <w:rsid w:val="00E47BE1"/>
    <w:rsid w:val="00E50D55"/>
    <w:rsid w:val="00E52B7A"/>
    <w:rsid w:val="00E5592F"/>
    <w:rsid w:val="00E646BA"/>
    <w:rsid w:val="00E840D7"/>
    <w:rsid w:val="00E85AD1"/>
    <w:rsid w:val="00E90637"/>
    <w:rsid w:val="00EC0870"/>
    <w:rsid w:val="00EC4AA0"/>
    <w:rsid w:val="00EC63F0"/>
    <w:rsid w:val="00EC710F"/>
    <w:rsid w:val="00ED06B1"/>
    <w:rsid w:val="00ED16BA"/>
    <w:rsid w:val="00ED2C7B"/>
    <w:rsid w:val="00ED57C8"/>
    <w:rsid w:val="00EE3B64"/>
    <w:rsid w:val="00F11769"/>
    <w:rsid w:val="00F15C68"/>
    <w:rsid w:val="00F345CC"/>
    <w:rsid w:val="00F55D3C"/>
    <w:rsid w:val="00F61ABF"/>
    <w:rsid w:val="00F65721"/>
    <w:rsid w:val="00F67150"/>
    <w:rsid w:val="00F734E9"/>
    <w:rsid w:val="00F736AA"/>
    <w:rsid w:val="00F74F17"/>
    <w:rsid w:val="00F8242E"/>
    <w:rsid w:val="00F82E0F"/>
    <w:rsid w:val="00F83909"/>
    <w:rsid w:val="00FA330F"/>
    <w:rsid w:val="00FA5231"/>
    <w:rsid w:val="00FB6305"/>
    <w:rsid w:val="00FB73A9"/>
    <w:rsid w:val="00FC2FDF"/>
    <w:rsid w:val="00FD263B"/>
    <w:rsid w:val="00FD66B6"/>
    <w:rsid w:val="00FE1A1B"/>
    <w:rsid w:val="00FE6A4A"/>
    <w:rsid w:val="00FF27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44BB"/>
  </w:style>
  <w:style w:type="paragraph" w:styleId="Nagwek1">
    <w:name w:val="heading 1"/>
    <w:basedOn w:val="Bezodstpw"/>
    <w:next w:val="Bezodstpw"/>
    <w:link w:val="Nagwek1Znak"/>
    <w:autoRedefine/>
    <w:uiPriority w:val="9"/>
    <w:qFormat/>
    <w:rsid w:val="006B4E96"/>
    <w:pPr>
      <w:keepNext/>
      <w:keepLines/>
      <w:jc w:val="center"/>
      <w:outlineLvl w:val="0"/>
    </w:pPr>
    <w:rPr>
      <w:rFonts w:ascii="Times New Roman" w:eastAsiaTheme="majorEastAsia" w:hAnsi="Times New Roman" w:cstheme="majorBidi"/>
      <w:b/>
      <w:bCs/>
      <w:sz w:val="24"/>
      <w:szCs w:val="28"/>
    </w:rPr>
  </w:style>
  <w:style w:type="paragraph" w:styleId="Nagwek2">
    <w:name w:val="heading 2"/>
    <w:basedOn w:val="Podtytu"/>
    <w:next w:val="Normalny"/>
    <w:link w:val="Nagwek2Znak"/>
    <w:uiPriority w:val="9"/>
    <w:unhideWhenUsed/>
    <w:qFormat/>
    <w:rsid w:val="00C32995"/>
    <w:pPr>
      <w:keepNext/>
      <w:keepLines/>
      <w:spacing w:before="200" w:after="0"/>
      <w:outlineLvl w:val="1"/>
    </w:pPr>
    <w:rPr>
      <w:rFonts w:ascii="Times New Roman" w:hAnsi="Times New Roman"/>
      <w:b/>
      <w:bCs/>
      <w:i w:val="0"/>
      <w:color w:val="auto"/>
      <w:szCs w:val="26"/>
    </w:rPr>
  </w:style>
  <w:style w:type="paragraph" w:styleId="Nagwek3">
    <w:name w:val="heading 3"/>
    <w:basedOn w:val="Normalny"/>
    <w:next w:val="Normalny"/>
    <w:link w:val="Nagwek3Znak"/>
    <w:uiPriority w:val="9"/>
    <w:unhideWhenUsed/>
    <w:qFormat/>
    <w:rsid w:val="005C20CF"/>
    <w:pPr>
      <w:keepNext/>
      <w:keepLines/>
      <w:spacing w:before="200" w:after="0"/>
      <w:jc w:val="both"/>
      <w:outlineLvl w:val="2"/>
    </w:pPr>
    <w:rPr>
      <w:rFonts w:ascii="Times New Roman" w:eastAsiaTheme="majorEastAsia" w:hAnsi="Times New Roman" w:cstheme="majorBidi"/>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B44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44BB"/>
  </w:style>
  <w:style w:type="paragraph" w:styleId="Stopka">
    <w:name w:val="footer"/>
    <w:basedOn w:val="Normalny"/>
    <w:link w:val="StopkaZnak"/>
    <w:uiPriority w:val="99"/>
    <w:unhideWhenUsed/>
    <w:rsid w:val="006B44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44BB"/>
  </w:style>
  <w:style w:type="paragraph" w:styleId="Tekstdymka">
    <w:name w:val="Balloon Text"/>
    <w:basedOn w:val="Normalny"/>
    <w:link w:val="TekstdymkaZnak"/>
    <w:uiPriority w:val="99"/>
    <w:semiHidden/>
    <w:unhideWhenUsed/>
    <w:rsid w:val="006B44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44BB"/>
    <w:rPr>
      <w:rFonts w:ascii="Tahoma" w:hAnsi="Tahoma" w:cs="Tahoma"/>
      <w:sz w:val="16"/>
      <w:szCs w:val="16"/>
    </w:rPr>
  </w:style>
  <w:style w:type="paragraph" w:styleId="Akapitzlist">
    <w:name w:val="List Paragraph"/>
    <w:basedOn w:val="Normalny"/>
    <w:uiPriority w:val="34"/>
    <w:qFormat/>
    <w:rsid w:val="0069302C"/>
    <w:pPr>
      <w:ind w:left="720"/>
      <w:contextualSpacing/>
    </w:pPr>
  </w:style>
  <w:style w:type="character" w:customStyle="1" w:styleId="Nagwek1Znak">
    <w:name w:val="Nagłówek 1 Znak"/>
    <w:basedOn w:val="Domylnaczcionkaakapitu"/>
    <w:link w:val="Nagwek1"/>
    <w:uiPriority w:val="9"/>
    <w:rsid w:val="006B4E96"/>
    <w:rPr>
      <w:rFonts w:ascii="Times New Roman" w:eastAsiaTheme="majorEastAsia" w:hAnsi="Times New Roman" w:cstheme="majorBidi"/>
      <w:b/>
      <w:bCs/>
      <w:sz w:val="24"/>
      <w:szCs w:val="28"/>
    </w:rPr>
  </w:style>
  <w:style w:type="paragraph" w:styleId="Nagwekspisutreci">
    <w:name w:val="TOC Heading"/>
    <w:basedOn w:val="Nagwek1"/>
    <w:next w:val="Normalny"/>
    <w:uiPriority w:val="39"/>
    <w:unhideWhenUsed/>
    <w:qFormat/>
    <w:rsid w:val="0069302C"/>
    <w:pPr>
      <w:outlineLvl w:val="9"/>
    </w:pPr>
    <w:rPr>
      <w:lang w:eastAsia="pl-PL"/>
    </w:rPr>
  </w:style>
  <w:style w:type="paragraph" w:styleId="Spistreci1">
    <w:name w:val="toc 1"/>
    <w:basedOn w:val="Normalny"/>
    <w:next w:val="Normalny"/>
    <w:autoRedefine/>
    <w:uiPriority w:val="39"/>
    <w:unhideWhenUsed/>
    <w:rsid w:val="00AD2477"/>
    <w:pPr>
      <w:tabs>
        <w:tab w:val="right" w:leader="dot" w:pos="9062"/>
      </w:tabs>
      <w:spacing w:after="100"/>
      <w:jc w:val="both"/>
    </w:pPr>
    <w:rPr>
      <w:rFonts w:ascii="Times New Roman" w:hAnsi="Times New Roman" w:cs="Times New Roman"/>
      <w:b/>
      <w:noProof/>
      <w:sz w:val="24"/>
      <w:szCs w:val="24"/>
    </w:rPr>
  </w:style>
  <w:style w:type="character" w:styleId="Hipercze">
    <w:name w:val="Hyperlink"/>
    <w:basedOn w:val="Domylnaczcionkaakapitu"/>
    <w:uiPriority w:val="99"/>
    <w:unhideWhenUsed/>
    <w:rsid w:val="0069302C"/>
    <w:rPr>
      <w:color w:val="0000FF" w:themeColor="hyperlink"/>
      <w:u w:val="single"/>
    </w:rPr>
  </w:style>
  <w:style w:type="paragraph" w:customStyle="1" w:styleId="Default">
    <w:name w:val="Default"/>
    <w:rsid w:val="00B51C5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uiPriority w:val="9"/>
    <w:rsid w:val="00C32995"/>
    <w:rPr>
      <w:rFonts w:ascii="Times New Roman" w:eastAsiaTheme="majorEastAsia" w:hAnsi="Times New Roman" w:cstheme="majorBidi"/>
      <w:b/>
      <w:bCs/>
      <w:iCs/>
      <w:spacing w:val="15"/>
      <w:sz w:val="24"/>
      <w:szCs w:val="26"/>
    </w:rPr>
  </w:style>
  <w:style w:type="paragraph" w:styleId="Spistreci2">
    <w:name w:val="toc 2"/>
    <w:basedOn w:val="Normalny"/>
    <w:next w:val="Normalny"/>
    <w:autoRedefine/>
    <w:uiPriority w:val="39"/>
    <w:unhideWhenUsed/>
    <w:rsid w:val="00666B84"/>
    <w:pPr>
      <w:tabs>
        <w:tab w:val="left" w:pos="660"/>
        <w:tab w:val="right" w:leader="dot" w:pos="9072"/>
      </w:tabs>
      <w:spacing w:after="100"/>
      <w:ind w:left="220"/>
      <w:jc w:val="both"/>
    </w:pPr>
  </w:style>
  <w:style w:type="paragraph" w:styleId="Bezodstpw">
    <w:name w:val="No Spacing"/>
    <w:uiPriority w:val="1"/>
    <w:qFormat/>
    <w:rsid w:val="00D645F8"/>
    <w:pPr>
      <w:spacing w:after="0" w:line="240" w:lineRule="auto"/>
    </w:pPr>
  </w:style>
  <w:style w:type="paragraph" w:styleId="Podtytu">
    <w:name w:val="Subtitle"/>
    <w:basedOn w:val="Normalny"/>
    <w:next w:val="Normalny"/>
    <w:link w:val="PodtytuZnak"/>
    <w:uiPriority w:val="11"/>
    <w:qFormat/>
    <w:rsid w:val="00C329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C32995"/>
    <w:rPr>
      <w:rFonts w:asciiTheme="majorHAnsi" w:eastAsiaTheme="majorEastAsia" w:hAnsiTheme="majorHAnsi" w:cstheme="majorBidi"/>
      <w:i/>
      <w:iCs/>
      <w:color w:val="4F81BD" w:themeColor="accent1"/>
      <w:spacing w:val="15"/>
      <w:sz w:val="24"/>
      <w:szCs w:val="24"/>
    </w:rPr>
  </w:style>
  <w:style w:type="character" w:customStyle="1" w:styleId="luchili">
    <w:name w:val="luc_hili"/>
    <w:basedOn w:val="Domylnaczcionkaakapitu"/>
    <w:rsid w:val="00AD28C1"/>
  </w:style>
  <w:style w:type="paragraph" w:styleId="Tekstprzypisukocowego">
    <w:name w:val="endnote text"/>
    <w:basedOn w:val="Normalny"/>
    <w:link w:val="TekstprzypisukocowegoZnak"/>
    <w:uiPriority w:val="99"/>
    <w:semiHidden/>
    <w:unhideWhenUsed/>
    <w:rsid w:val="0080067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0067E"/>
    <w:rPr>
      <w:sz w:val="20"/>
      <w:szCs w:val="20"/>
    </w:rPr>
  </w:style>
  <w:style w:type="character" w:styleId="Odwoanieprzypisukocowego">
    <w:name w:val="endnote reference"/>
    <w:basedOn w:val="Domylnaczcionkaakapitu"/>
    <w:uiPriority w:val="99"/>
    <w:semiHidden/>
    <w:unhideWhenUsed/>
    <w:rsid w:val="0080067E"/>
    <w:rPr>
      <w:vertAlign w:val="superscript"/>
    </w:rPr>
  </w:style>
  <w:style w:type="character" w:customStyle="1" w:styleId="Nagwek3Znak">
    <w:name w:val="Nagłówek 3 Znak"/>
    <w:basedOn w:val="Domylnaczcionkaakapitu"/>
    <w:link w:val="Nagwek3"/>
    <w:uiPriority w:val="9"/>
    <w:rsid w:val="005C20CF"/>
    <w:rPr>
      <w:rFonts w:ascii="Times New Roman" w:eastAsiaTheme="majorEastAsia" w:hAnsi="Times New Roman" w:cstheme="majorBidi"/>
      <w:b/>
      <w:bCs/>
      <w:sz w:val="24"/>
    </w:rPr>
  </w:style>
  <w:style w:type="table" w:styleId="Tabela-Siatka">
    <w:name w:val="Table Grid"/>
    <w:basedOn w:val="Standardowy"/>
    <w:uiPriority w:val="59"/>
    <w:rsid w:val="00885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3">
    <w:name w:val="toc 3"/>
    <w:basedOn w:val="Normalny"/>
    <w:next w:val="Normalny"/>
    <w:autoRedefine/>
    <w:uiPriority w:val="39"/>
    <w:unhideWhenUsed/>
    <w:rsid w:val="003119FF"/>
    <w:pPr>
      <w:spacing w:after="100"/>
      <w:ind w:left="440"/>
    </w:pPr>
  </w:style>
  <w:style w:type="character" w:styleId="Odwoaniedokomentarza">
    <w:name w:val="annotation reference"/>
    <w:basedOn w:val="Domylnaczcionkaakapitu"/>
    <w:uiPriority w:val="99"/>
    <w:semiHidden/>
    <w:unhideWhenUsed/>
    <w:rsid w:val="00556D6D"/>
    <w:rPr>
      <w:sz w:val="16"/>
      <w:szCs w:val="16"/>
    </w:rPr>
  </w:style>
  <w:style w:type="paragraph" w:styleId="Tekstkomentarza">
    <w:name w:val="annotation text"/>
    <w:basedOn w:val="Normalny"/>
    <w:link w:val="TekstkomentarzaZnak"/>
    <w:uiPriority w:val="99"/>
    <w:semiHidden/>
    <w:unhideWhenUsed/>
    <w:rsid w:val="00556D6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6D6D"/>
    <w:rPr>
      <w:sz w:val="20"/>
      <w:szCs w:val="20"/>
    </w:rPr>
  </w:style>
  <w:style w:type="paragraph" w:styleId="Tematkomentarza">
    <w:name w:val="annotation subject"/>
    <w:basedOn w:val="Tekstkomentarza"/>
    <w:next w:val="Tekstkomentarza"/>
    <w:link w:val="TematkomentarzaZnak"/>
    <w:uiPriority w:val="99"/>
    <w:semiHidden/>
    <w:unhideWhenUsed/>
    <w:rsid w:val="00556D6D"/>
    <w:rPr>
      <w:b/>
      <w:bCs/>
    </w:rPr>
  </w:style>
  <w:style w:type="character" w:customStyle="1" w:styleId="TematkomentarzaZnak">
    <w:name w:val="Temat komentarza Znak"/>
    <w:basedOn w:val="TekstkomentarzaZnak"/>
    <w:link w:val="Tematkomentarza"/>
    <w:uiPriority w:val="99"/>
    <w:semiHidden/>
    <w:rsid w:val="00556D6D"/>
    <w:rPr>
      <w:b/>
      <w:bCs/>
      <w:sz w:val="20"/>
      <w:szCs w:val="20"/>
    </w:rPr>
  </w:style>
  <w:style w:type="table" w:styleId="Jasnalista">
    <w:name w:val="Light List"/>
    <w:basedOn w:val="Standardowy"/>
    <w:uiPriority w:val="61"/>
    <w:rsid w:val="006B18E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
    <w:name w:val="TableGrid"/>
    <w:rsid w:val="00130943"/>
    <w:pPr>
      <w:spacing w:after="0" w:line="240" w:lineRule="auto"/>
    </w:pPr>
    <w:rPr>
      <w:rFonts w:eastAsiaTheme="minorEastAsia"/>
      <w:lang w:eastAsia="pl-PL"/>
    </w:rPr>
    <w:tblPr>
      <w:tblCellMar>
        <w:top w:w="0" w:type="dxa"/>
        <w:left w:w="0" w:type="dxa"/>
        <w:bottom w:w="0" w:type="dxa"/>
        <w:right w:w="0" w:type="dxa"/>
      </w:tblCellMar>
    </w:tblPr>
  </w:style>
  <w:style w:type="paragraph" w:styleId="HTML-wstpniesformatowany">
    <w:name w:val="HTML Preformatted"/>
    <w:basedOn w:val="Normalny"/>
    <w:link w:val="HTML-wstpniesformatowanyZnak"/>
    <w:uiPriority w:val="99"/>
    <w:semiHidden/>
    <w:unhideWhenUsed/>
    <w:rsid w:val="00880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880099"/>
    <w:rPr>
      <w:rFonts w:ascii="Courier New" w:eastAsia="Times New Roman" w:hAnsi="Courier New" w:cs="Courier New"/>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44BB"/>
  </w:style>
  <w:style w:type="paragraph" w:styleId="Nagwek1">
    <w:name w:val="heading 1"/>
    <w:basedOn w:val="Bezodstpw"/>
    <w:next w:val="Bezodstpw"/>
    <w:link w:val="Nagwek1Znak"/>
    <w:autoRedefine/>
    <w:uiPriority w:val="9"/>
    <w:qFormat/>
    <w:rsid w:val="006B4E96"/>
    <w:pPr>
      <w:keepNext/>
      <w:keepLines/>
      <w:jc w:val="center"/>
      <w:outlineLvl w:val="0"/>
    </w:pPr>
    <w:rPr>
      <w:rFonts w:ascii="Times New Roman" w:eastAsiaTheme="majorEastAsia" w:hAnsi="Times New Roman" w:cstheme="majorBidi"/>
      <w:b/>
      <w:bCs/>
      <w:sz w:val="24"/>
      <w:szCs w:val="28"/>
    </w:rPr>
  </w:style>
  <w:style w:type="paragraph" w:styleId="Nagwek2">
    <w:name w:val="heading 2"/>
    <w:basedOn w:val="Podtytu"/>
    <w:next w:val="Normalny"/>
    <w:link w:val="Nagwek2Znak"/>
    <w:uiPriority w:val="9"/>
    <w:unhideWhenUsed/>
    <w:qFormat/>
    <w:rsid w:val="00C32995"/>
    <w:pPr>
      <w:keepNext/>
      <w:keepLines/>
      <w:spacing w:before="200" w:after="0"/>
      <w:outlineLvl w:val="1"/>
    </w:pPr>
    <w:rPr>
      <w:rFonts w:ascii="Times New Roman" w:hAnsi="Times New Roman"/>
      <w:b/>
      <w:bCs/>
      <w:i w:val="0"/>
      <w:color w:val="auto"/>
      <w:szCs w:val="26"/>
    </w:rPr>
  </w:style>
  <w:style w:type="paragraph" w:styleId="Nagwek3">
    <w:name w:val="heading 3"/>
    <w:basedOn w:val="Normalny"/>
    <w:next w:val="Normalny"/>
    <w:link w:val="Nagwek3Znak"/>
    <w:uiPriority w:val="9"/>
    <w:unhideWhenUsed/>
    <w:qFormat/>
    <w:rsid w:val="005C20CF"/>
    <w:pPr>
      <w:keepNext/>
      <w:keepLines/>
      <w:spacing w:before="200" w:after="0"/>
      <w:jc w:val="both"/>
      <w:outlineLvl w:val="2"/>
    </w:pPr>
    <w:rPr>
      <w:rFonts w:ascii="Times New Roman" w:eastAsiaTheme="majorEastAsia" w:hAnsi="Times New Roman" w:cstheme="majorBidi"/>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B44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44BB"/>
  </w:style>
  <w:style w:type="paragraph" w:styleId="Stopka">
    <w:name w:val="footer"/>
    <w:basedOn w:val="Normalny"/>
    <w:link w:val="StopkaZnak"/>
    <w:uiPriority w:val="99"/>
    <w:unhideWhenUsed/>
    <w:rsid w:val="006B44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44BB"/>
  </w:style>
  <w:style w:type="paragraph" w:styleId="Tekstdymka">
    <w:name w:val="Balloon Text"/>
    <w:basedOn w:val="Normalny"/>
    <w:link w:val="TekstdymkaZnak"/>
    <w:uiPriority w:val="99"/>
    <w:semiHidden/>
    <w:unhideWhenUsed/>
    <w:rsid w:val="006B44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44BB"/>
    <w:rPr>
      <w:rFonts w:ascii="Tahoma" w:hAnsi="Tahoma" w:cs="Tahoma"/>
      <w:sz w:val="16"/>
      <w:szCs w:val="16"/>
    </w:rPr>
  </w:style>
  <w:style w:type="paragraph" w:styleId="Akapitzlist">
    <w:name w:val="List Paragraph"/>
    <w:basedOn w:val="Normalny"/>
    <w:uiPriority w:val="34"/>
    <w:qFormat/>
    <w:rsid w:val="0069302C"/>
    <w:pPr>
      <w:ind w:left="720"/>
      <w:contextualSpacing/>
    </w:pPr>
  </w:style>
  <w:style w:type="character" w:customStyle="1" w:styleId="Nagwek1Znak">
    <w:name w:val="Nagłówek 1 Znak"/>
    <w:basedOn w:val="Domylnaczcionkaakapitu"/>
    <w:link w:val="Nagwek1"/>
    <w:uiPriority w:val="9"/>
    <w:rsid w:val="006B4E96"/>
    <w:rPr>
      <w:rFonts w:ascii="Times New Roman" w:eastAsiaTheme="majorEastAsia" w:hAnsi="Times New Roman" w:cstheme="majorBidi"/>
      <w:b/>
      <w:bCs/>
      <w:sz w:val="24"/>
      <w:szCs w:val="28"/>
    </w:rPr>
  </w:style>
  <w:style w:type="paragraph" w:styleId="Nagwekspisutreci">
    <w:name w:val="TOC Heading"/>
    <w:basedOn w:val="Nagwek1"/>
    <w:next w:val="Normalny"/>
    <w:uiPriority w:val="39"/>
    <w:unhideWhenUsed/>
    <w:qFormat/>
    <w:rsid w:val="0069302C"/>
    <w:pPr>
      <w:outlineLvl w:val="9"/>
    </w:pPr>
    <w:rPr>
      <w:lang w:eastAsia="pl-PL"/>
    </w:rPr>
  </w:style>
  <w:style w:type="paragraph" w:styleId="Spistreci1">
    <w:name w:val="toc 1"/>
    <w:basedOn w:val="Normalny"/>
    <w:next w:val="Normalny"/>
    <w:autoRedefine/>
    <w:uiPriority w:val="39"/>
    <w:unhideWhenUsed/>
    <w:rsid w:val="00AD2477"/>
    <w:pPr>
      <w:tabs>
        <w:tab w:val="right" w:leader="dot" w:pos="9062"/>
      </w:tabs>
      <w:spacing w:after="100"/>
      <w:jc w:val="both"/>
    </w:pPr>
    <w:rPr>
      <w:rFonts w:ascii="Times New Roman" w:hAnsi="Times New Roman" w:cs="Times New Roman"/>
      <w:b/>
      <w:noProof/>
      <w:sz w:val="24"/>
      <w:szCs w:val="24"/>
    </w:rPr>
  </w:style>
  <w:style w:type="character" w:styleId="Hipercze">
    <w:name w:val="Hyperlink"/>
    <w:basedOn w:val="Domylnaczcionkaakapitu"/>
    <w:uiPriority w:val="99"/>
    <w:unhideWhenUsed/>
    <w:rsid w:val="0069302C"/>
    <w:rPr>
      <w:color w:val="0000FF" w:themeColor="hyperlink"/>
      <w:u w:val="single"/>
    </w:rPr>
  </w:style>
  <w:style w:type="paragraph" w:customStyle="1" w:styleId="Default">
    <w:name w:val="Default"/>
    <w:rsid w:val="00B51C5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uiPriority w:val="9"/>
    <w:rsid w:val="00C32995"/>
    <w:rPr>
      <w:rFonts w:ascii="Times New Roman" w:eastAsiaTheme="majorEastAsia" w:hAnsi="Times New Roman" w:cstheme="majorBidi"/>
      <w:b/>
      <w:bCs/>
      <w:iCs/>
      <w:spacing w:val="15"/>
      <w:sz w:val="24"/>
      <w:szCs w:val="26"/>
    </w:rPr>
  </w:style>
  <w:style w:type="paragraph" w:styleId="Spistreci2">
    <w:name w:val="toc 2"/>
    <w:basedOn w:val="Normalny"/>
    <w:next w:val="Normalny"/>
    <w:autoRedefine/>
    <w:uiPriority w:val="39"/>
    <w:unhideWhenUsed/>
    <w:rsid w:val="00666B84"/>
    <w:pPr>
      <w:tabs>
        <w:tab w:val="left" w:pos="660"/>
        <w:tab w:val="right" w:leader="dot" w:pos="9072"/>
      </w:tabs>
      <w:spacing w:after="100"/>
      <w:ind w:left="220"/>
      <w:jc w:val="both"/>
    </w:pPr>
  </w:style>
  <w:style w:type="paragraph" w:styleId="Bezodstpw">
    <w:name w:val="No Spacing"/>
    <w:uiPriority w:val="1"/>
    <w:qFormat/>
    <w:rsid w:val="00D645F8"/>
    <w:pPr>
      <w:spacing w:after="0" w:line="240" w:lineRule="auto"/>
    </w:pPr>
  </w:style>
  <w:style w:type="paragraph" w:styleId="Podtytu">
    <w:name w:val="Subtitle"/>
    <w:basedOn w:val="Normalny"/>
    <w:next w:val="Normalny"/>
    <w:link w:val="PodtytuZnak"/>
    <w:uiPriority w:val="11"/>
    <w:qFormat/>
    <w:rsid w:val="00C329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C32995"/>
    <w:rPr>
      <w:rFonts w:asciiTheme="majorHAnsi" w:eastAsiaTheme="majorEastAsia" w:hAnsiTheme="majorHAnsi" w:cstheme="majorBidi"/>
      <w:i/>
      <w:iCs/>
      <w:color w:val="4F81BD" w:themeColor="accent1"/>
      <w:spacing w:val="15"/>
      <w:sz w:val="24"/>
      <w:szCs w:val="24"/>
    </w:rPr>
  </w:style>
  <w:style w:type="character" w:customStyle="1" w:styleId="luchili">
    <w:name w:val="luc_hili"/>
    <w:basedOn w:val="Domylnaczcionkaakapitu"/>
    <w:rsid w:val="00AD28C1"/>
  </w:style>
  <w:style w:type="paragraph" w:styleId="Tekstprzypisukocowego">
    <w:name w:val="endnote text"/>
    <w:basedOn w:val="Normalny"/>
    <w:link w:val="TekstprzypisukocowegoZnak"/>
    <w:uiPriority w:val="99"/>
    <w:semiHidden/>
    <w:unhideWhenUsed/>
    <w:rsid w:val="0080067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0067E"/>
    <w:rPr>
      <w:sz w:val="20"/>
      <w:szCs w:val="20"/>
    </w:rPr>
  </w:style>
  <w:style w:type="character" w:styleId="Odwoanieprzypisukocowego">
    <w:name w:val="endnote reference"/>
    <w:basedOn w:val="Domylnaczcionkaakapitu"/>
    <w:uiPriority w:val="99"/>
    <w:semiHidden/>
    <w:unhideWhenUsed/>
    <w:rsid w:val="0080067E"/>
    <w:rPr>
      <w:vertAlign w:val="superscript"/>
    </w:rPr>
  </w:style>
  <w:style w:type="character" w:customStyle="1" w:styleId="Nagwek3Znak">
    <w:name w:val="Nagłówek 3 Znak"/>
    <w:basedOn w:val="Domylnaczcionkaakapitu"/>
    <w:link w:val="Nagwek3"/>
    <w:uiPriority w:val="9"/>
    <w:rsid w:val="005C20CF"/>
    <w:rPr>
      <w:rFonts w:ascii="Times New Roman" w:eastAsiaTheme="majorEastAsia" w:hAnsi="Times New Roman" w:cstheme="majorBidi"/>
      <w:b/>
      <w:bCs/>
      <w:sz w:val="24"/>
    </w:rPr>
  </w:style>
  <w:style w:type="table" w:styleId="Tabela-Siatka">
    <w:name w:val="Table Grid"/>
    <w:basedOn w:val="Standardowy"/>
    <w:uiPriority w:val="59"/>
    <w:rsid w:val="00885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3">
    <w:name w:val="toc 3"/>
    <w:basedOn w:val="Normalny"/>
    <w:next w:val="Normalny"/>
    <w:autoRedefine/>
    <w:uiPriority w:val="39"/>
    <w:unhideWhenUsed/>
    <w:rsid w:val="003119FF"/>
    <w:pPr>
      <w:spacing w:after="100"/>
      <w:ind w:left="440"/>
    </w:pPr>
  </w:style>
  <w:style w:type="character" w:styleId="Odwoaniedokomentarza">
    <w:name w:val="annotation reference"/>
    <w:basedOn w:val="Domylnaczcionkaakapitu"/>
    <w:uiPriority w:val="99"/>
    <w:semiHidden/>
    <w:unhideWhenUsed/>
    <w:rsid w:val="00556D6D"/>
    <w:rPr>
      <w:sz w:val="16"/>
      <w:szCs w:val="16"/>
    </w:rPr>
  </w:style>
  <w:style w:type="paragraph" w:styleId="Tekstkomentarza">
    <w:name w:val="annotation text"/>
    <w:basedOn w:val="Normalny"/>
    <w:link w:val="TekstkomentarzaZnak"/>
    <w:uiPriority w:val="99"/>
    <w:semiHidden/>
    <w:unhideWhenUsed/>
    <w:rsid w:val="00556D6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6D6D"/>
    <w:rPr>
      <w:sz w:val="20"/>
      <w:szCs w:val="20"/>
    </w:rPr>
  </w:style>
  <w:style w:type="paragraph" w:styleId="Tematkomentarza">
    <w:name w:val="annotation subject"/>
    <w:basedOn w:val="Tekstkomentarza"/>
    <w:next w:val="Tekstkomentarza"/>
    <w:link w:val="TematkomentarzaZnak"/>
    <w:uiPriority w:val="99"/>
    <w:semiHidden/>
    <w:unhideWhenUsed/>
    <w:rsid w:val="00556D6D"/>
    <w:rPr>
      <w:b/>
      <w:bCs/>
    </w:rPr>
  </w:style>
  <w:style w:type="character" w:customStyle="1" w:styleId="TematkomentarzaZnak">
    <w:name w:val="Temat komentarza Znak"/>
    <w:basedOn w:val="TekstkomentarzaZnak"/>
    <w:link w:val="Tematkomentarza"/>
    <w:uiPriority w:val="99"/>
    <w:semiHidden/>
    <w:rsid w:val="00556D6D"/>
    <w:rPr>
      <w:b/>
      <w:bCs/>
      <w:sz w:val="20"/>
      <w:szCs w:val="20"/>
    </w:rPr>
  </w:style>
  <w:style w:type="table" w:styleId="Jasnalista">
    <w:name w:val="Light List"/>
    <w:basedOn w:val="Standardowy"/>
    <w:uiPriority w:val="61"/>
    <w:rsid w:val="006B18E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
    <w:name w:val="TableGrid"/>
    <w:rsid w:val="00130943"/>
    <w:pPr>
      <w:spacing w:after="0" w:line="240" w:lineRule="auto"/>
    </w:pPr>
    <w:rPr>
      <w:rFonts w:eastAsiaTheme="minorEastAsia"/>
      <w:lang w:eastAsia="pl-PL"/>
    </w:rPr>
    <w:tblPr>
      <w:tblCellMar>
        <w:top w:w="0" w:type="dxa"/>
        <w:left w:w="0" w:type="dxa"/>
        <w:bottom w:w="0" w:type="dxa"/>
        <w:right w:w="0" w:type="dxa"/>
      </w:tblCellMar>
    </w:tblPr>
  </w:style>
  <w:style w:type="paragraph" w:styleId="HTML-wstpniesformatowany">
    <w:name w:val="HTML Preformatted"/>
    <w:basedOn w:val="Normalny"/>
    <w:link w:val="HTML-wstpniesformatowanyZnak"/>
    <w:uiPriority w:val="99"/>
    <w:semiHidden/>
    <w:unhideWhenUsed/>
    <w:rsid w:val="00880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880099"/>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35550">
      <w:bodyDiv w:val="1"/>
      <w:marLeft w:val="0"/>
      <w:marRight w:val="0"/>
      <w:marTop w:val="0"/>
      <w:marBottom w:val="0"/>
      <w:divBdr>
        <w:top w:val="none" w:sz="0" w:space="0" w:color="auto"/>
        <w:left w:val="none" w:sz="0" w:space="0" w:color="auto"/>
        <w:bottom w:val="none" w:sz="0" w:space="0" w:color="auto"/>
        <w:right w:val="none" w:sz="0" w:space="0" w:color="auto"/>
      </w:divBdr>
    </w:div>
    <w:div w:id="181095712">
      <w:bodyDiv w:val="1"/>
      <w:marLeft w:val="0"/>
      <w:marRight w:val="0"/>
      <w:marTop w:val="0"/>
      <w:marBottom w:val="0"/>
      <w:divBdr>
        <w:top w:val="none" w:sz="0" w:space="0" w:color="auto"/>
        <w:left w:val="none" w:sz="0" w:space="0" w:color="auto"/>
        <w:bottom w:val="none" w:sz="0" w:space="0" w:color="auto"/>
        <w:right w:val="none" w:sz="0" w:space="0" w:color="auto"/>
      </w:divBdr>
    </w:div>
    <w:div w:id="265892227">
      <w:bodyDiv w:val="1"/>
      <w:marLeft w:val="0"/>
      <w:marRight w:val="0"/>
      <w:marTop w:val="0"/>
      <w:marBottom w:val="0"/>
      <w:divBdr>
        <w:top w:val="none" w:sz="0" w:space="0" w:color="auto"/>
        <w:left w:val="none" w:sz="0" w:space="0" w:color="auto"/>
        <w:bottom w:val="none" w:sz="0" w:space="0" w:color="auto"/>
        <w:right w:val="none" w:sz="0" w:space="0" w:color="auto"/>
      </w:divBdr>
      <w:divsChild>
        <w:div w:id="1960799926">
          <w:marLeft w:val="0"/>
          <w:marRight w:val="0"/>
          <w:marTop w:val="0"/>
          <w:marBottom w:val="0"/>
          <w:divBdr>
            <w:top w:val="none" w:sz="0" w:space="0" w:color="auto"/>
            <w:left w:val="none" w:sz="0" w:space="0" w:color="auto"/>
            <w:bottom w:val="none" w:sz="0" w:space="0" w:color="auto"/>
            <w:right w:val="none" w:sz="0" w:space="0" w:color="auto"/>
          </w:divBdr>
        </w:div>
        <w:div w:id="1679774507">
          <w:marLeft w:val="0"/>
          <w:marRight w:val="0"/>
          <w:marTop w:val="0"/>
          <w:marBottom w:val="0"/>
          <w:divBdr>
            <w:top w:val="none" w:sz="0" w:space="0" w:color="auto"/>
            <w:left w:val="none" w:sz="0" w:space="0" w:color="auto"/>
            <w:bottom w:val="none" w:sz="0" w:space="0" w:color="auto"/>
            <w:right w:val="none" w:sz="0" w:space="0" w:color="auto"/>
          </w:divBdr>
        </w:div>
        <w:div w:id="953631666">
          <w:marLeft w:val="0"/>
          <w:marRight w:val="0"/>
          <w:marTop w:val="0"/>
          <w:marBottom w:val="0"/>
          <w:divBdr>
            <w:top w:val="none" w:sz="0" w:space="0" w:color="auto"/>
            <w:left w:val="none" w:sz="0" w:space="0" w:color="auto"/>
            <w:bottom w:val="none" w:sz="0" w:space="0" w:color="auto"/>
            <w:right w:val="none" w:sz="0" w:space="0" w:color="auto"/>
          </w:divBdr>
        </w:div>
        <w:div w:id="445782057">
          <w:marLeft w:val="0"/>
          <w:marRight w:val="0"/>
          <w:marTop w:val="0"/>
          <w:marBottom w:val="0"/>
          <w:divBdr>
            <w:top w:val="none" w:sz="0" w:space="0" w:color="auto"/>
            <w:left w:val="none" w:sz="0" w:space="0" w:color="auto"/>
            <w:bottom w:val="none" w:sz="0" w:space="0" w:color="auto"/>
            <w:right w:val="none" w:sz="0" w:space="0" w:color="auto"/>
          </w:divBdr>
        </w:div>
        <w:div w:id="1771731926">
          <w:marLeft w:val="0"/>
          <w:marRight w:val="0"/>
          <w:marTop w:val="0"/>
          <w:marBottom w:val="0"/>
          <w:divBdr>
            <w:top w:val="none" w:sz="0" w:space="0" w:color="auto"/>
            <w:left w:val="none" w:sz="0" w:space="0" w:color="auto"/>
            <w:bottom w:val="none" w:sz="0" w:space="0" w:color="auto"/>
            <w:right w:val="none" w:sz="0" w:space="0" w:color="auto"/>
          </w:divBdr>
        </w:div>
        <w:div w:id="1572277737">
          <w:marLeft w:val="0"/>
          <w:marRight w:val="0"/>
          <w:marTop w:val="0"/>
          <w:marBottom w:val="0"/>
          <w:divBdr>
            <w:top w:val="none" w:sz="0" w:space="0" w:color="auto"/>
            <w:left w:val="none" w:sz="0" w:space="0" w:color="auto"/>
            <w:bottom w:val="none" w:sz="0" w:space="0" w:color="auto"/>
            <w:right w:val="none" w:sz="0" w:space="0" w:color="auto"/>
          </w:divBdr>
        </w:div>
        <w:div w:id="914584630">
          <w:marLeft w:val="0"/>
          <w:marRight w:val="0"/>
          <w:marTop w:val="0"/>
          <w:marBottom w:val="0"/>
          <w:divBdr>
            <w:top w:val="none" w:sz="0" w:space="0" w:color="auto"/>
            <w:left w:val="none" w:sz="0" w:space="0" w:color="auto"/>
            <w:bottom w:val="none" w:sz="0" w:space="0" w:color="auto"/>
            <w:right w:val="none" w:sz="0" w:space="0" w:color="auto"/>
          </w:divBdr>
        </w:div>
        <w:div w:id="1645508309">
          <w:marLeft w:val="0"/>
          <w:marRight w:val="0"/>
          <w:marTop w:val="0"/>
          <w:marBottom w:val="0"/>
          <w:divBdr>
            <w:top w:val="none" w:sz="0" w:space="0" w:color="auto"/>
            <w:left w:val="none" w:sz="0" w:space="0" w:color="auto"/>
            <w:bottom w:val="none" w:sz="0" w:space="0" w:color="auto"/>
            <w:right w:val="none" w:sz="0" w:space="0" w:color="auto"/>
          </w:divBdr>
        </w:div>
        <w:div w:id="2079353288">
          <w:marLeft w:val="0"/>
          <w:marRight w:val="0"/>
          <w:marTop w:val="0"/>
          <w:marBottom w:val="0"/>
          <w:divBdr>
            <w:top w:val="none" w:sz="0" w:space="0" w:color="auto"/>
            <w:left w:val="none" w:sz="0" w:space="0" w:color="auto"/>
            <w:bottom w:val="none" w:sz="0" w:space="0" w:color="auto"/>
            <w:right w:val="none" w:sz="0" w:space="0" w:color="auto"/>
          </w:divBdr>
        </w:div>
        <w:div w:id="1031147871">
          <w:marLeft w:val="0"/>
          <w:marRight w:val="0"/>
          <w:marTop w:val="0"/>
          <w:marBottom w:val="0"/>
          <w:divBdr>
            <w:top w:val="none" w:sz="0" w:space="0" w:color="auto"/>
            <w:left w:val="none" w:sz="0" w:space="0" w:color="auto"/>
            <w:bottom w:val="none" w:sz="0" w:space="0" w:color="auto"/>
            <w:right w:val="none" w:sz="0" w:space="0" w:color="auto"/>
          </w:divBdr>
        </w:div>
        <w:div w:id="2035039225">
          <w:marLeft w:val="0"/>
          <w:marRight w:val="0"/>
          <w:marTop w:val="0"/>
          <w:marBottom w:val="0"/>
          <w:divBdr>
            <w:top w:val="none" w:sz="0" w:space="0" w:color="auto"/>
            <w:left w:val="none" w:sz="0" w:space="0" w:color="auto"/>
            <w:bottom w:val="none" w:sz="0" w:space="0" w:color="auto"/>
            <w:right w:val="none" w:sz="0" w:space="0" w:color="auto"/>
          </w:divBdr>
        </w:div>
        <w:div w:id="1441148883">
          <w:marLeft w:val="0"/>
          <w:marRight w:val="0"/>
          <w:marTop w:val="0"/>
          <w:marBottom w:val="0"/>
          <w:divBdr>
            <w:top w:val="none" w:sz="0" w:space="0" w:color="auto"/>
            <w:left w:val="none" w:sz="0" w:space="0" w:color="auto"/>
            <w:bottom w:val="none" w:sz="0" w:space="0" w:color="auto"/>
            <w:right w:val="none" w:sz="0" w:space="0" w:color="auto"/>
          </w:divBdr>
        </w:div>
        <w:div w:id="1337070595">
          <w:marLeft w:val="0"/>
          <w:marRight w:val="0"/>
          <w:marTop w:val="0"/>
          <w:marBottom w:val="0"/>
          <w:divBdr>
            <w:top w:val="none" w:sz="0" w:space="0" w:color="auto"/>
            <w:left w:val="none" w:sz="0" w:space="0" w:color="auto"/>
            <w:bottom w:val="none" w:sz="0" w:space="0" w:color="auto"/>
            <w:right w:val="none" w:sz="0" w:space="0" w:color="auto"/>
          </w:divBdr>
        </w:div>
        <w:div w:id="1128620176">
          <w:marLeft w:val="0"/>
          <w:marRight w:val="0"/>
          <w:marTop w:val="0"/>
          <w:marBottom w:val="0"/>
          <w:divBdr>
            <w:top w:val="none" w:sz="0" w:space="0" w:color="auto"/>
            <w:left w:val="none" w:sz="0" w:space="0" w:color="auto"/>
            <w:bottom w:val="none" w:sz="0" w:space="0" w:color="auto"/>
            <w:right w:val="none" w:sz="0" w:space="0" w:color="auto"/>
          </w:divBdr>
        </w:div>
        <w:div w:id="529420102">
          <w:marLeft w:val="0"/>
          <w:marRight w:val="0"/>
          <w:marTop w:val="0"/>
          <w:marBottom w:val="0"/>
          <w:divBdr>
            <w:top w:val="none" w:sz="0" w:space="0" w:color="auto"/>
            <w:left w:val="none" w:sz="0" w:space="0" w:color="auto"/>
            <w:bottom w:val="none" w:sz="0" w:space="0" w:color="auto"/>
            <w:right w:val="none" w:sz="0" w:space="0" w:color="auto"/>
          </w:divBdr>
        </w:div>
        <w:div w:id="1420101298">
          <w:marLeft w:val="0"/>
          <w:marRight w:val="0"/>
          <w:marTop w:val="0"/>
          <w:marBottom w:val="0"/>
          <w:divBdr>
            <w:top w:val="none" w:sz="0" w:space="0" w:color="auto"/>
            <w:left w:val="none" w:sz="0" w:space="0" w:color="auto"/>
            <w:bottom w:val="none" w:sz="0" w:space="0" w:color="auto"/>
            <w:right w:val="none" w:sz="0" w:space="0" w:color="auto"/>
          </w:divBdr>
        </w:div>
        <w:div w:id="1892233131">
          <w:marLeft w:val="0"/>
          <w:marRight w:val="0"/>
          <w:marTop w:val="0"/>
          <w:marBottom w:val="0"/>
          <w:divBdr>
            <w:top w:val="none" w:sz="0" w:space="0" w:color="auto"/>
            <w:left w:val="none" w:sz="0" w:space="0" w:color="auto"/>
            <w:bottom w:val="none" w:sz="0" w:space="0" w:color="auto"/>
            <w:right w:val="none" w:sz="0" w:space="0" w:color="auto"/>
          </w:divBdr>
        </w:div>
        <w:div w:id="1271359309">
          <w:marLeft w:val="0"/>
          <w:marRight w:val="0"/>
          <w:marTop w:val="0"/>
          <w:marBottom w:val="0"/>
          <w:divBdr>
            <w:top w:val="none" w:sz="0" w:space="0" w:color="auto"/>
            <w:left w:val="none" w:sz="0" w:space="0" w:color="auto"/>
            <w:bottom w:val="none" w:sz="0" w:space="0" w:color="auto"/>
            <w:right w:val="none" w:sz="0" w:space="0" w:color="auto"/>
          </w:divBdr>
        </w:div>
      </w:divsChild>
    </w:div>
    <w:div w:id="1400514854">
      <w:bodyDiv w:val="1"/>
      <w:marLeft w:val="0"/>
      <w:marRight w:val="0"/>
      <w:marTop w:val="0"/>
      <w:marBottom w:val="0"/>
      <w:divBdr>
        <w:top w:val="none" w:sz="0" w:space="0" w:color="auto"/>
        <w:left w:val="none" w:sz="0" w:space="0" w:color="auto"/>
        <w:bottom w:val="none" w:sz="0" w:space="0" w:color="auto"/>
        <w:right w:val="none" w:sz="0" w:space="0" w:color="auto"/>
      </w:divBdr>
    </w:div>
    <w:div w:id="1559244845">
      <w:bodyDiv w:val="1"/>
      <w:marLeft w:val="0"/>
      <w:marRight w:val="0"/>
      <w:marTop w:val="0"/>
      <w:marBottom w:val="0"/>
      <w:divBdr>
        <w:top w:val="none" w:sz="0" w:space="0" w:color="auto"/>
        <w:left w:val="none" w:sz="0" w:space="0" w:color="auto"/>
        <w:bottom w:val="none" w:sz="0" w:space="0" w:color="auto"/>
        <w:right w:val="none" w:sz="0" w:space="0" w:color="auto"/>
      </w:divBdr>
    </w:div>
    <w:div w:id="171534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4A8A6-565A-43DE-A9B1-A7E32313C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19</Pages>
  <Words>5123</Words>
  <Characters>30744</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Augustyniak</dc:creator>
  <cp:lastModifiedBy>Tarach Iwona</cp:lastModifiedBy>
  <cp:revision>3</cp:revision>
  <cp:lastPrinted>2019-06-12T06:34:00Z</cp:lastPrinted>
  <dcterms:created xsi:type="dcterms:W3CDTF">2020-10-09T10:07:00Z</dcterms:created>
  <dcterms:modified xsi:type="dcterms:W3CDTF">2020-10-13T07:17:00Z</dcterms:modified>
</cp:coreProperties>
</file>