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C0C7" w14:textId="77777777" w:rsidR="00947F6E" w:rsidRDefault="00531E06">
      <w:pPr>
        <w:tabs>
          <w:tab w:val="center" w:pos="1259"/>
          <w:tab w:val="right" w:pos="9317"/>
        </w:tabs>
        <w:spacing w:after="334" w:line="259" w:lineRule="auto"/>
        <w:ind w:lef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78205C0F" wp14:editId="0C78AAC2">
            <wp:extent cx="588264" cy="591481"/>
            <wp:effectExtent l="0" t="0" r="0" b="0"/>
            <wp:docPr id="1061" name="Picture 1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0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59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Dębe, 31.05.2021 r.</w:t>
      </w:r>
    </w:p>
    <w:p w14:paraId="348C7E1E" w14:textId="77777777" w:rsidR="00947F6E" w:rsidRDefault="00531E06">
      <w:pPr>
        <w:spacing w:line="259" w:lineRule="auto"/>
        <w:ind w:left="692" w:hanging="10"/>
        <w:jc w:val="left"/>
      </w:pPr>
      <w:r>
        <w:rPr>
          <w:sz w:val="24"/>
        </w:rPr>
        <w:t>Państwowe</w:t>
      </w:r>
    </w:p>
    <w:p w14:paraId="0CCF0710" w14:textId="77777777" w:rsidR="00947F6E" w:rsidRDefault="00531E06">
      <w:pPr>
        <w:spacing w:line="259" w:lineRule="auto"/>
        <w:ind w:left="153" w:hanging="10"/>
        <w:jc w:val="left"/>
      </w:pPr>
      <w:r>
        <w:rPr>
          <w:sz w:val="24"/>
        </w:rPr>
        <w:t>Gospodarstwo Wodne</w:t>
      </w:r>
    </w:p>
    <w:p w14:paraId="7D4EB332" w14:textId="77777777" w:rsidR="00947F6E" w:rsidRDefault="00531E06">
      <w:pPr>
        <w:spacing w:after="149" w:line="259" w:lineRule="auto"/>
        <w:ind w:left="562" w:hanging="10"/>
        <w:jc w:val="left"/>
      </w:pPr>
      <w:r>
        <w:rPr>
          <w:sz w:val="24"/>
        </w:rPr>
        <w:t>Wody Polskie</w:t>
      </w:r>
    </w:p>
    <w:p w14:paraId="4F3D82D1" w14:textId="77777777" w:rsidR="00947F6E" w:rsidRDefault="00531E06">
      <w:pPr>
        <w:spacing w:after="195" w:line="259" w:lineRule="auto"/>
        <w:ind w:left="787" w:firstLine="0"/>
        <w:jc w:val="left"/>
      </w:pPr>
      <w:r>
        <w:rPr>
          <w:rFonts w:ascii="Times New Roman" w:eastAsia="Times New Roman" w:hAnsi="Times New Roman" w:cs="Times New Roman"/>
        </w:rPr>
        <w:t>Dyrektor</w:t>
      </w:r>
    </w:p>
    <w:p w14:paraId="05D07D4C" w14:textId="77777777" w:rsidR="00947F6E" w:rsidRDefault="00531E06">
      <w:pPr>
        <w:spacing w:line="259" w:lineRule="auto"/>
        <w:ind w:left="480" w:hanging="10"/>
        <w:jc w:val="left"/>
      </w:pPr>
      <w:r>
        <w:rPr>
          <w:sz w:val="24"/>
        </w:rPr>
        <w:t>Zarządu Zlewni</w:t>
      </w:r>
    </w:p>
    <w:p w14:paraId="2A637945" w14:textId="77777777" w:rsidR="00947F6E" w:rsidRDefault="00531E06">
      <w:pPr>
        <w:spacing w:line="259" w:lineRule="auto"/>
        <w:ind w:left="730" w:hanging="10"/>
        <w:jc w:val="left"/>
      </w:pPr>
      <w:r>
        <w:rPr>
          <w:sz w:val="24"/>
        </w:rPr>
        <w:t>W Dębem</w:t>
      </w:r>
    </w:p>
    <w:p w14:paraId="4530096F" w14:textId="77777777" w:rsidR="00947F6E" w:rsidRDefault="00531E06">
      <w:pPr>
        <w:spacing w:after="266"/>
        <w:ind w:left="-1" w:firstLine="0"/>
      </w:pPr>
      <w:r>
        <w:t>WA.ZUZ.2.4210.163.2021.MB</w:t>
      </w:r>
    </w:p>
    <w:p w14:paraId="5EE6B818" w14:textId="77777777" w:rsidR="00947F6E" w:rsidRDefault="00531E06">
      <w:pPr>
        <w:spacing w:after="12" w:line="428" w:lineRule="auto"/>
        <w:ind w:left="758" w:right="749" w:firstLine="0"/>
        <w:jc w:val="center"/>
      </w:pPr>
      <w:r>
        <w:rPr>
          <w:sz w:val="24"/>
          <w:u w:val="single" w:color="000000"/>
        </w:rPr>
        <w:t xml:space="preserve">INFORMACJA </w:t>
      </w:r>
      <w:r>
        <w:rPr>
          <w:sz w:val="24"/>
        </w:rPr>
        <w:t>o wszczęciu postępowania administracyjnego o wydanie pozwolenia wodnoprawnego</w:t>
      </w:r>
    </w:p>
    <w:p w14:paraId="54316994" w14:textId="77777777" w:rsidR="00947F6E" w:rsidRDefault="00531E06">
      <w:pPr>
        <w:spacing w:after="550"/>
        <w:ind w:left="-1" w:firstLine="418"/>
      </w:pPr>
      <w:r>
        <w:t>Stosownie do treści art. 400 ust. 7 ustawy z dnia 20 lipca 2017 r. Prawo wodne /Dz. U. z 2021 r. poz. 624/,</w:t>
      </w:r>
    </w:p>
    <w:p w14:paraId="06AC2C15" w14:textId="77777777" w:rsidR="00947F6E" w:rsidRDefault="00531E06">
      <w:pPr>
        <w:ind w:left="-1" w:firstLine="0"/>
      </w:pPr>
      <w:r>
        <w:t>informuję o wszczęciu, na wniosek osoby fizycznej, działającej w imieniu INTERFIBER Sp. z o.o., ul. Wołomińska 15, 05-205 Lipka, gm. Klembów, postęp</w:t>
      </w:r>
      <w:r>
        <w:t>owania administracyjnego w sprawie udzielenia pozwolenia wodnoprawnego na :</w:t>
      </w:r>
    </w:p>
    <w:p w14:paraId="1623E8E3" w14:textId="77777777" w:rsidR="00947F6E" w:rsidRDefault="00531E06">
      <w:pPr>
        <w:spacing w:after="37"/>
        <w:ind w:left="355"/>
      </w:pPr>
      <w:r>
        <w:t xml:space="preserve">1. wykonanie urządzenia wodnego w postaci wylotu kanalizacji deszczowej o średnicy 400 mm, </w:t>
      </w:r>
      <w:r>
        <w:rPr>
          <w:noProof/>
        </w:rPr>
        <w:drawing>
          <wp:inline distT="0" distB="0" distL="0" distR="0" wp14:anchorId="0C3B78F8" wp14:editId="609C872D">
            <wp:extent cx="3048" cy="3049"/>
            <wp:effectExtent l="0" t="0" r="0" b="0"/>
            <wp:docPr id="1038" name="Picture 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0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zlokalizowanego w skarpie rowu melioracyjnego nieewidencyjnego, na terenie działki nr ew</w:t>
      </w:r>
      <w:r>
        <w:t>. 948 obręb Lipka, gm. Klembów,</w:t>
      </w:r>
    </w:p>
    <w:p w14:paraId="7AAA1C56" w14:textId="77777777" w:rsidR="00947F6E" w:rsidRDefault="00531E06">
      <w:pPr>
        <w:spacing w:after="1514"/>
        <w:ind w:left="355"/>
      </w:pPr>
      <w:r>
        <w:t>2, usługi wodne związane z odprowadzeniem do urządzenia wodnego tj. ww. wylotem do rowu melioracyjnego i dalej do Kanału A-Lipka w km1+820, wód opadowych i roztopowych spływających z dachu projektowanego budynku Hali Magazyn</w:t>
      </w:r>
      <w:r>
        <w:t xml:space="preserve">owej Wysokiego Składowania wraz z częścią socjalną oraz utwardzonych nawierzchni drogowych i chodników - dz. ew. nr 948 oraz 949/2 obręb Lipka, gm. </w:t>
      </w:r>
      <w:r>
        <w:rPr>
          <w:noProof/>
        </w:rPr>
        <w:drawing>
          <wp:inline distT="0" distB="0" distL="0" distR="0" wp14:anchorId="6FFAB551" wp14:editId="000ADAD1">
            <wp:extent cx="3048" cy="6098"/>
            <wp:effectExtent l="0" t="0" r="0" b="0"/>
            <wp:docPr id="1039" name="Picture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0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Klembów, w łącznej ilości 56,4 1/s — 0,0564 m </w:t>
      </w:r>
      <w:r>
        <w:rPr>
          <w:vertAlign w:val="superscript"/>
        </w:rPr>
        <w:t>3</w:t>
      </w:r>
      <w:r>
        <w:t>/s.</w:t>
      </w:r>
    </w:p>
    <w:p w14:paraId="6B0E0135" w14:textId="77777777" w:rsidR="00947F6E" w:rsidRDefault="00531E06">
      <w:pPr>
        <w:spacing w:line="259" w:lineRule="auto"/>
        <w:ind w:left="4166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79371A" wp14:editId="3443BC9C">
                <wp:simplePos x="0" y="0"/>
                <wp:positionH relativeFrom="column">
                  <wp:posOffset>4200144</wp:posOffset>
                </wp:positionH>
                <wp:positionV relativeFrom="paragraph">
                  <wp:posOffset>-231713</wp:posOffset>
                </wp:positionV>
                <wp:extent cx="1066800" cy="1155522"/>
                <wp:effectExtent l="0" t="0" r="0" b="0"/>
                <wp:wrapSquare wrapText="bothSides"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155522"/>
                          <a:chOff x="0" y="0"/>
                          <a:chExt cx="1066800" cy="1155522"/>
                        </a:xfrm>
                      </wpg:grpSpPr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005840" cy="1155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0" y="628067"/>
                            <a:ext cx="174315" cy="12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7DD2" w14:textId="77777777" w:rsidR="00947F6E" w:rsidRDefault="00531E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859781"/>
                            <a:ext cx="312146" cy="16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0E56B" w14:textId="77777777" w:rsidR="00947F6E" w:rsidRDefault="00531E0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Zgód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6" style="width:84pt;height:90.986pt;position:absolute;mso-position-horizontal-relative:text;mso-position-horizontal:absolute;margin-left:330.72pt;mso-position-vertical-relative:text;margin-top:-18.2452pt;" coordsize="10668,11555">
                <v:shape id="Picture 2396" style="position:absolute;width:10058;height:11555;left:609;top:0;" filled="f">
                  <v:imagedata r:id="rId8"/>
                </v:shape>
                <v:rect id="Rectangle 187" style="position:absolute;width:1743;height:1216;left:0;top: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hi</w:t>
                        </w:r>
                      </w:p>
                    </w:txbxContent>
                  </v:textbox>
                </v:rect>
                <v:rect id="Rectangle 190" style="position:absolute;width:3121;height:1622;left:0;top:85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Zgód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zup.</w:t>
      </w:r>
    </w:p>
    <w:p w14:paraId="135132BC" w14:textId="77777777" w:rsidR="00947F6E" w:rsidRDefault="00531E06">
      <w:pPr>
        <w:spacing w:after="529" w:line="259" w:lineRule="auto"/>
        <w:ind w:left="3926" w:firstLine="0"/>
        <w:jc w:val="center"/>
      </w:pPr>
      <w:r>
        <w:rPr>
          <w:sz w:val="20"/>
        </w:rPr>
        <w:t xml:space="preserve">Zarząd </w:t>
      </w:r>
    </w:p>
    <w:p w14:paraId="2D14201A" w14:textId="77777777" w:rsidR="00947F6E" w:rsidRDefault="00531E06">
      <w:pPr>
        <w:spacing w:line="259" w:lineRule="auto"/>
        <w:ind w:left="3384" w:right="1022" w:firstLine="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Działu </w:t>
      </w:r>
    </w:p>
    <w:sectPr w:rsidR="00947F6E">
      <w:pgSz w:w="11904" w:h="16834"/>
      <w:pgMar w:top="1066" w:right="1306" w:bottom="1440" w:left="12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6E"/>
    <w:rsid w:val="00531E06"/>
    <w:rsid w:val="009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68FD"/>
  <w15:docId w15:val="{E3E7F51D-58AB-4D13-8625-AEA18A30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24" w:lineRule="auto"/>
      <w:ind w:left="370" w:hanging="356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Marcin</dc:creator>
  <cp:keywords/>
  <cp:lastModifiedBy>Sawicki Marcin</cp:lastModifiedBy>
  <cp:revision>2</cp:revision>
  <dcterms:created xsi:type="dcterms:W3CDTF">2021-06-29T08:51:00Z</dcterms:created>
  <dcterms:modified xsi:type="dcterms:W3CDTF">2021-06-29T08:51:00Z</dcterms:modified>
</cp:coreProperties>
</file>