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ECD2" w14:textId="77777777" w:rsidR="005F15EF" w:rsidRDefault="008F5739">
      <w:pPr>
        <w:spacing w:line="259" w:lineRule="auto"/>
        <w:ind w:left="615" w:hanging="10"/>
      </w:pPr>
      <w:r>
        <w:rPr>
          <w:sz w:val="26"/>
        </w:rPr>
        <w:t>Państwowe</w:t>
      </w:r>
    </w:p>
    <w:p w14:paraId="61E9183E" w14:textId="77777777" w:rsidR="005F15EF" w:rsidRDefault="008F5739">
      <w:pPr>
        <w:spacing w:line="259" w:lineRule="auto"/>
        <w:ind w:left="29" w:hanging="10"/>
      </w:pPr>
      <w:r>
        <w:rPr>
          <w:sz w:val="26"/>
        </w:rPr>
        <w:t>Gospodarstwo Wodne</w:t>
      </w:r>
    </w:p>
    <w:p w14:paraId="4653E833" w14:textId="77777777" w:rsidR="005F15EF" w:rsidRDefault="008F5739">
      <w:pPr>
        <w:pStyle w:val="Nagwek1"/>
      </w:pPr>
      <w:r>
        <w:t>Wody Polskie</w:t>
      </w:r>
    </w:p>
    <w:p w14:paraId="1BFFD907" w14:textId="77777777" w:rsidR="005F15EF" w:rsidRDefault="008F5739">
      <w:pPr>
        <w:spacing w:after="368" w:line="242" w:lineRule="auto"/>
        <w:ind w:left="319" w:right="7481" w:firstLine="0"/>
        <w:jc w:val="center"/>
      </w:pPr>
      <w:r>
        <w:rPr>
          <w:sz w:val="26"/>
        </w:rPr>
        <w:t>Dyrektor Zarządu Zlewni w Dębem</w:t>
      </w:r>
    </w:p>
    <w:p w14:paraId="4135959E" w14:textId="77777777" w:rsidR="005F15EF" w:rsidRDefault="008F5739">
      <w:pPr>
        <w:spacing w:after="116"/>
        <w:ind w:left="-5" w:right="95"/>
      </w:pPr>
      <w:r>
        <w:t>WA.ZUZ.2.4210.195.2021.RA</w:t>
      </w:r>
    </w:p>
    <w:p w14:paraId="3FB9B174" w14:textId="77777777" w:rsidR="005F15EF" w:rsidRDefault="008F5739">
      <w:pPr>
        <w:spacing w:after="99" w:line="259" w:lineRule="auto"/>
        <w:ind w:left="29" w:hanging="10"/>
      </w:pPr>
      <w:r>
        <w:rPr>
          <w:sz w:val="26"/>
        </w:rPr>
        <w:t>Dębe, dnia 08 czerwca 2021 r.</w:t>
      </w:r>
    </w:p>
    <w:p w14:paraId="51D98DED" w14:textId="77777777" w:rsidR="005F15EF" w:rsidRDefault="008F5739">
      <w:pPr>
        <w:spacing w:after="100" w:line="259" w:lineRule="auto"/>
        <w:ind w:left="29" w:hanging="10"/>
      </w:pPr>
      <w:r>
        <w:rPr>
          <w:sz w:val="26"/>
        </w:rPr>
        <w:t>OBWIESZCZENIE</w:t>
      </w:r>
    </w:p>
    <w:p w14:paraId="22268E52" w14:textId="77777777" w:rsidR="005F15EF" w:rsidRDefault="008F5739">
      <w:pPr>
        <w:spacing w:line="330" w:lineRule="auto"/>
        <w:ind w:left="-5" w:right="446"/>
      </w:pPr>
      <w:r>
        <w:t>Na podstawie art. 10 S 1, w związku z art. 49 ustawy z dnia 14 czerwca 1960 r. Kodeks postępowania administracyjnego (Dz. U. z 2021 r. poz. 735) w nawiązaniu do art. 401 ust. 3, 4 ustawy z dnia 20 lipca 2017 r. Prawo wodne (Dz. U. z 2021 r. poz. 624), w sp</w:t>
      </w:r>
      <w:r>
        <w:t>rawie wniosku o udzielenia pozwolenia wodnoprawnego zawiadamiam, że Dyrektor Zarządu Zlewni w Dębem PGW Wody Polskie na wniosek z dnia 13.05.2021 r.</w:t>
      </w:r>
    </w:p>
    <w:p w14:paraId="3C2EB5BB" w14:textId="77777777" w:rsidR="005F15EF" w:rsidRDefault="008F5739">
      <w:pPr>
        <w:spacing w:line="358" w:lineRule="auto"/>
        <w:ind w:left="-5" w:right="95"/>
      </w:pPr>
      <w:r>
        <w:t>pełnomocnika PPH Rarytas Marcin Nasiłowski, Czarna, zmieniony pismem z dnia 02.06.2021 r., w sprawie udziel</w:t>
      </w:r>
      <w:r>
        <w:t>enia pozwolenia wodnoprawnego na:</w:t>
      </w:r>
      <w:r>
        <w:rPr>
          <w:noProof/>
        </w:rPr>
        <w:drawing>
          <wp:inline distT="0" distB="0" distL="0" distR="0" wp14:anchorId="3BA68BEE" wp14:editId="7F52F702">
            <wp:extent cx="9144" cy="12195"/>
            <wp:effectExtent l="0" t="0" r="0" b="0"/>
            <wp:docPr id="7584" name="Picture 7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4" name="Picture 75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EADE2" w14:textId="77777777" w:rsidR="005F15EF" w:rsidRDefault="008F5739">
      <w:pPr>
        <w:numPr>
          <w:ilvl w:val="0"/>
          <w:numId w:val="1"/>
        </w:numPr>
        <w:spacing w:after="71" w:line="287" w:lineRule="auto"/>
        <w:ind w:right="95" w:hanging="360"/>
        <w:jc w:val="both"/>
      </w:pPr>
      <w:r>
        <w:t>przebudowę urządzenia wodnego tj. rowu otwartego, polegającą na zmianie przebiegu jego trasy poprzez budowę otwartego koryta rowu o długości łącznej 75,5 m oraz przepustu o średnicy wewnętrznej 600 mm i długości 12,0 m, z</w:t>
      </w:r>
      <w:r>
        <w:t xml:space="preserve"> jednoczesnym zasypaniem istniejącego koryta rowu otwartego o długości łącznej 60,0 m, na działce nr ew. 943/2, 944/13 i 944/18, obręb Lipka, gmina Klembów, powiat wołomiński,</w:t>
      </w:r>
    </w:p>
    <w:p w14:paraId="5361A6F8" w14:textId="77777777" w:rsidR="005F15EF" w:rsidRDefault="008F5739">
      <w:pPr>
        <w:numPr>
          <w:ilvl w:val="0"/>
          <w:numId w:val="1"/>
        </w:numPr>
        <w:spacing w:after="112"/>
        <w:ind w:right="95" w:hanging="360"/>
        <w:jc w:val="both"/>
      </w:pPr>
      <w:r>
        <w:t>przebudowę urządzeń wodnych tj. rowów otwartych, polegającą na budowie 5 szt. kr</w:t>
      </w:r>
      <w:r>
        <w:t>óćców drenażowych o średnicy 100 mm i długości 0,5 m każdy, zlokalizowanych w studniach kontrolnych na projektowanym kanale deszczowym, z jednoczesnym zasypaniem istniejących koryt rowów otwartych o długości 19,0 m, 19,0 m i 95,0 m, położonych na dz. nr ew</w:t>
      </w:r>
      <w:r>
        <w:t>. 943/2, 944/13, 944/18, obręb Lipka, gmina Klembów, powiat wołomiński,</w:t>
      </w:r>
    </w:p>
    <w:p w14:paraId="644F5933" w14:textId="77777777" w:rsidR="005F15EF" w:rsidRDefault="008F5739">
      <w:pPr>
        <w:numPr>
          <w:ilvl w:val="0"/>
          <w:numId w:val="1"/>
        </w:numPr>
        <w:ind w:right="95" w:hanging="360"/>
        <w:jc w:val="both"/>
      </w:pPr>
      <w:r>
        <w:t>wykonanie urządzenia wodnego w postaci zbiornika retencyjnego chłonnego o powierzchni całkowitej 204,0 m2 i głębokości 1,6 m, na terenie działki nr ew. 944/18, obręb Lipka, gmina</w:t>
      </w:r>
    </w:p>
    <w:p w14:paraId="531DE2F3" w14:textId="77777777" w:rsidR="005F15EF" w:rsidRDefault="008F5739">
      <w:pPr>
        <w:spacing w:after="383"/>
        <w:ind w:left="427" w:right="95"/>
      </w:pPr>
      <w:r>
        <w:t>Klembów, powiat wołomiński,</w:t>
      </w:r>
    </w:p>
    <w:p w14:paraId="3C9873EC" w14:textId="77777777" w:rsidR="005F15EF" w:rsidRDefault="008F5739">
      <w:pPr>
        <w:spacing w:after="101" w:line="259" w:lineRule="auto"/>
        <w:ind w:left="-854" w:right="-99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CDB07DB" wp14:editId="69C92769">
                <wp:extent cx="7235952" cy="9146"/>
                <wp:effectExtent l="0" t="0" r="0" b="0"/>
                <wp:docPr id="7587" name="Group 7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5952" cy="9146"/>
                          <a:chOff x="0" y="0"/>
                          <a:chExt cx="7235952" cy="9146"/>
                        </a:xfrm>
                      </wpg:grpSpPr>
                      <wps:wsp>
                        <wps:cNvPr id="7586" name="Shape 7586"/>
                        <wps:cNvSpPr/>
                        <wps:spPr>
                          <a:xfrm>
                            <a:off x="0" y="0"/>
                            <a:ext cx="723595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5952" h="9146">
                                <a:moveTo>
                                  <a:pt x="0" y="4573"/>
                                </a:moveTo>
                                <a:lnTo>
                                  <a:pt x="723595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7" style="width:569.76pt;height:0.720154pt;mso-position-horizontal-relative:char;mso-position-vertical-relative:line" coordsize="72359,91">
                <v:shape id="Shape 7586" style="position:absolute;width:72359;height:91;left:0;top:0;" coordsize="7235952,9146" path="m0,4573l7235952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FA3F0F0" w14:textId="77777777" w:rsidR="005F15EF" w:rsidRDefault="008F5739">
      <w:pPr>
        <w:spacing w:after="125" w:line="217" w:lineRule="auto"/>
        <w:ind w:left="1435" w:right="110" w:firstLine="1329"/>
        <w:jc w:val="both"/>
      </w:pPr>
      <w:r>
        <w:rPr>
          <w:sz w:val="20"/>
        </w:rPr>
        <w:t>Państwowe Gospodarstwo Wodne Wody Polskie Zarzą</w:t>
      </w:r>
      <w:r>
        <w:rPr>
          <w:sz w:val="20"/>
        </w:rPr>
        <w:t xml:space="preserve">d Zlewni w Dębem, Dębe, 05-140 Serock tel.: +48 (22) 782 30 00 | faks: +48 (22) 782 07 01 | e-mail: zz-debe@wody.gov.pl </w:t>
      </w:r>
      <w:r>
        <w:rPr>
          <w:sz w:val="20"/>
        </w:rPr>
        <w:t>1</w:t>
      </w:r>
    </w:p>
    <w:p w14:paraId="0F5EF69D" w14:textId="77777777" w:rsidR="005F15EF" w:rsidRDefault="008F5739">
      <w:pPr>
        <w:numPr>
          <w:ilvl w:val="0"/>
          <w:numId w:val="1"/>
        </w:numPr>
        <w:spacing w:after="78" w:line="343" w:lineRule="auto"/>
        <w:ind w:right="95" w:hanging="360"/>
        <w:jc w:val="both"/>
      </w:pPr>
      <w:r>
        <w:t xml:space="preserve">wykonanie urządzenia wodnego w postaci wylotu o średnicy 200 mm z projektowanej </w:t>
      </w:r>
      <w:r>
        <w:rPr>
          <w:noProof/>
        </w:rPr>
        <w:drawing>
          <wp:inline distT="0" distB="0" distL="0" distR="0" wp14:anchorId="64F9D297" wp14:editId="5F10D6D3">
            <wp:extent cx="3048" cy="3049"/>
            <wp:effectExtent l="0" t="0" r="0" b="0"/>
            <wp:docPr id="3945" name="Picture 3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5" name="Picture 39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kanalizacji deszczowej, w skarpie rowu melioracyjnego</w:t>
      </w:r>
      <w:r>
        <w:t xml:space="preserve"> otwartego na przebudowywanym jego fragmencie, na terenie działek nr ew. 944/18, obręb Lipka, gmina Klembów, powiat </w:t>
      </w:r>
      <w:r>
        <w:t>wołomiński,</w:t>
      </w:r>
    </w:p>
    <w:p w14:paraId="4927AD31" w14:textId="77777777" w:rsidR="005F15EF" w:rsidRDefault="008F5739">
      <w:pPr>
        <w:numPr>
          <w:ilvl w:val="0"/>
          <w:numId w:val="1"/>
        </w:numPr>
        <w:spacing w:after="3" w:line="343" w:lineRule="auto"/>
        <w:ind w:right="95" w:hanging="360"/>
        <w:jc w:val="both"/>
      </w:pPr>
      <w:r>
        <w:t>wykonanie urządzenia wodnego w postaci wylotu o średnicy 400 mm z projektowanej kanalizacji deszczowej, w skarpie projektowanego</w:t>
      </w:r>
      <w:r>
        <w:t xml:space="preserve"> zbiornika retencyjnego, na terenie działki nr ew. 944/18, obręb Lipka, gmina Klembów, powiat wołomiński,</w:t>
      </w:r>
      <w:r>
        <w:rPr>
          <w:noProof/>
        </w:rPr>
        <w:drawing>
          <wp:inline distT="0" distB="0" distL="0" distR="0" wp14:anchorId="240E530B" wp14:editId="5494802C">
            <wp:extent cx="3048" cy="3049"/>
            <wp:effectExtent l="0" t="0" r="0" b="0"/>
            <wp:docPr id="3946" name="Picture 3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6" name="Picture 39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C0792" w14:textId="77777777" w:rsidR="005F15EF" w:rsidRDefault="008F5739">
      <w:pPr>
        <w:numPr>
          <w:ilvl w:val="0"/>
          <w:numId w:val="1"/>
        </w:numPr>
        <w:spacing w:after="3" w:line="343" w:lineRule="auto"/>
        <w:ind w:right="95" w:hanging="360"/>
        <w:jc w:val="both"/>
      </w:pPr>
      <w:r>
        <w:lastRenderedPageBreak/>
        <w:t>usługę wodną obejmującą odprowadzanie wód opadowych i roztopowych z projektowanych zlewni terenów uszczelnionych zakładu PPH Rarytas Marcin Nasiłowsk</w:t>
      </w:r>
      <w:r>
        <w:t xml:space="preserve">i, zlokalizowanego </w:t>
      </w:r>
      <w:r>
        <w:rPr>
          <w:noProof/>
        </w:rPr>
        <w:drawing>
          <wp:inline distT="0" distB="0" distL="0" distR="0" wp14:anchorId="6005F425" wp14:editId="5F741950">
            <wp:extent cx="3048" cy="3049"/>
            <wp:effectExtent l="0" t="0" r="0" b="0"/>
            <wp:docPr id="3947" name="Picture 3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7" name="Picture 39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dz. ew. nr 943/2, 944/13, 944/18, obręb Lipka, poprzez wylot o średnicy 400 mm do zbiornika retencyjnego chłonnego oraz dalej poprzez wylot o średnicy 200 mm do rowu.</w:t>
      </w:r>
    </w:p>
    <w:p w14:paraId="3E2B2C8E" w14:textId="77777777" w:rsidR="005F15EF" w:rsidRDefault="008F5739">
      <w:pPr>
        <w:spacing w:after="34"/>
        <w:ind w:left="125" w:right="95"/>
      </w:pPr>
      <w:r>
        <w:t>W związku z powyższym informuję, że strony mogą w terminie 7 dni o</w:t>
      </w:r>
      <w:r>
        <w:t>d daty otrzymania niniejszego zawiadomienia zapoznać się z treścią ww. decyzji w Zarządzie Zlewni w Dębem Państwowego Gospodarstwa Wodnego Wody Polskie, z siedzibą ul. Wileńska 51a, w Dziale Zgód Wodnoprawnych, pok. 109 w godz. 8</w:t>
      </w:r>
      <w:r>
        <w:rPr>
          <w:vertAlign w:val="superscript"/>
        </w:rPr>
        <w:t xml:space="preserve">00 </w:t>
      </w:r>
      <w:r>
        <w:t xml:space="preserve">— 15. </w:t>
      </w:r>
      <w:r>
        <w:rPr>
          <w:vertAlign w:val="superscript"/>
        </w:rPr>
        <w:t xml:space="preserve">00 </w:t>
      </w:r>
      <w:r>
        <w:t>po uprzednim te</w:t>
      </w:r>
      <w:r>
        <w:t>lefonicznym wyznaczeniu daty i godziny udostępnienia akt sprawy.</w:t>
      </w:r>
    </w:p>
    <w:p w14:paraId="19590620" w14:textId="77777777" w:rsidR="005F15EF" w:rsidRDefault="008F5739">
      <w:pPr>
        <w:spacing w:after="353" w:line="320" w:lineRule="auto"/>
        <w:ind w:left="101"/>
      </w:pPr>
      <w:r>
        <w:t>Zgodnie z art. 15zzzzzn pkt 2 ustawy z dnia 2 marca 2020 r. o szczególnych rozwiązaniach związanych z zapobieganiem, przeciwdziałaniem i zwalczaniem COVID-I% innych chorób zakaźnych oraz wywo</w:t>
      </w:r>
      <w:r>
        <w:t>łanych nimi sytuacji kryzysowych (</w:t>
      </w:r>
      <w:proofErr w:type="spellStart"/>
      <w:r>
        <w:t>t.j</w:t>
      </w:r>
      <w:proofErr w:type="spellEnd"/>
      <w:r>
        <w:t>. Dz. U. z 2020 r. poz. 1842) w okresie stanu zagrożenia epidemicznego lub stanu epidemii, w szczególności, gdy urząd administracji obsługujący organ administracji publicznej wykonuje zadania w sposób wyłączający bezpoś</w:t>
      </w:r>
      <w:r>
        <w:t>rednią obsługę interesantów, organ administracji publicznej może zapewnić stronie udostępnienie akt sprawy lub poszczególnych dokumentów stanowiących akta sprawy również za pomocą środków komunikacji elektronicznej w rozumieniu art. 2 pkt 5 ustawy z dnia 1</w:t>
      </w:r>
      <w:r>
        <w:t>8 lipca 2002 r. o świadczeniu usług drogą elektroniczną na adres wskazany w rejestrze danych kontaktowych, o którym mowa w art. 20j ust. 1 pkt 3 ustawy z dnia 17 lutego 2005 r. o informatyzacji działalności podmiotów realizujących zadania publiczne lub inn</w:t>
      </w:r>
      <w:r>
        <w:t>y adres elektroniczny wskazany przez stronę.</w:t>
      </w:r>
    </w:p>
    <w:p w14:paraId="074CB87E" w14:textId="77777777" w:rsidR="005F15EF" w:rsidRDefault="008F5739">
      <w:pPr>
        <w:spacing w:after="524" w:line="259" w:lineRule="auto"/>
        <w:ind w:left="4382" w:firstLine="0"/>
        <w:jc w:val="center"/>
      </w:pPr>
      <w:r>
        <w:rPr>
          <w:sz w:val="20"/>
        </w:rPr>
        <w:t>Dział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3FC0528" wp14:editId="765E8301">
                <wp:extent cx="1267968" cy="987833"/>
                <wp:effectExtent l="0" t="0" r="0" b="0"/>
                <wp:docPr id="7301" name="Group 7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968" cy="987833"/>
                          <a:chOff x="0" y="0"/>
                          <a:chExt cx="1267968" cy="987833"/>
                        </a:xfrm>
                      </wpg:grpSpPr>
                      <pic:pic xmlns:pic="http://schemas.openxmlformats.org/drawingml/2006/picture">
                        <pic:nvPicPr>
                          <pic:cNvPr id="7588" name="Picture 75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146048" cy="9878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2" name="Rectangle 2302"/>
                        <wps:cNvSpPr/>
                        <wps:spPr>
                          <a:xfrm>
                            <a:off x="0" y="307935"/>
                            <a:ext cx="436575" cy="154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55642" w14:textId="77777777" w:rsidR="005F15EF" w:rsidRDefault="008F573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Zarzą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01" style="width:99.84pt;height:77.7821pt;mso-position-horizontal-relative:char;mso-position-vertical-relative:line" coordsize="12679,9878">
                <v:shape id="Picture 7588" style="position:absolute;width:11460;height:9878;left:1219;top:0;" filled="f">
                  <v:imagedata r:id="rId10"/>
                </v:shape>
                <v:rect id="Rectangle 2302" style="position:absolute;width:4365;height:1540;left:0;top:3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Zarzą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54E7C76" w14:textId="77777777" w:rsidR="005F15EF" w:rsidRDefault="008F5739">
      <w:pPr>
        <w:spacing w:after="125" w:line="259" w:lineRule="auto"/>
        <w:ind w:left="-859" w:right="-9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2D4B567" wp14:editId="553FE398">
                <wp:extent cx="7181088" cy="9147"/>
                <wp:effectExtent l="0" t="0" r="0" b="0"/>
                <wp:docPr id="7590" name="Group 7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088" cy="9147"/>
                          <a:chOff x="0" y="0"/>
                          <a:chExt cx="7181088" cy="9147"/>
                        </a:xfrm>
                      </wpg:grpSpPr>
                      <wps:wsp>
                        <wps:cNvPr id="7589" name="Shape 7589"/>
                        <wps:cNvSpPr/>
                        <wps:spPr>
                          <a:xfrm>
                            <a:off x="0" y="0"/>
                            <a:ext cx="71810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1088" h="9147">
                                <a:moveTo>
                                  <a:pt x="0" y="4573"/>
                                </a:moveTo>
                                <a:lnTo>
                                  <a:pt x="71810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90" style="width:565.44pt;height:0.720215pt;mso-position-horizontal-relative:char;mso-position-vertical-relative:line" coordsize="71810,91">
                <v:shape id="Shape 7589" style="position:absolute;width:71810;height:91;left:0;top:0;" coordsize="7181088,9147" path="m0,4573l718108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F0987AB" w14:textId="77777777" w:rsidR="005F15EF" w:rsidRDefault="008F5739">
      <w:pPr>
        <w:spacing w:after="125" w:line="217" w:lineRule="auto"/>
        <w:ind w:left="1531" w:right="110" w:firstLine="1329"/>
        <w:jc w:val="both"/>
      </w:pPr>
      <w:r>
        <w:rPr>
          <w:sz w:val="20"/>
        </w:rPr>
        <w:t xml:space="preserve">Państwowe Gospodarstwo Wodne Wody Polskie Zarząd Zlewni w Dębem, Dębe, 05-140 Serock </w:t>
      </w:r>
      <w:r>
        <w:rPr>
          <w:noProof/>
        </w:rPr>
        <w:drawing>
          <wp:inline distT="0" distB="0" distL="0" distR="0" wp14:anchorId="0F0B1A62" wp14:editId="37FFE51D">
            <wp:extent cx="3048" cy="3049"/>
            <wp:effectExtent l="0" t="0" r="0" b="0"/>
            <wp:docPr id="3948" name="Picture 3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8" name="Picture 39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tel.: +48 (22) 782 30 OO I faks: +48 (22) 782 07 01 | e-mail: zz-debe@wody.gov.pl </w:t>
      </w:r>
      <w:r>
        <w:rPr>
          <w:sz w:val="20"/>
        </w:rPr>
        <w:t>2</w:t>
      </w:r>
    </w:p>
    <w:sectPr w:rsidR="005F15EF">
      <w:pgSz w:w="11904" w:h="16834"/>
      <w:pgMar w:top="1093" w:right="1373" w:bottom="249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30BB"/>
    <w:multiLevelType w:val="hybridMultilevel"/>
    <w:tmpl w:val="4B383A00"/>
    <w:lvl w:ilvl="0" w:tplc="8646CC04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9A2918">
      <w:start w:val="1"/>
      <w:numFmt w:val="lowerLetter"/>
      <w:lvlText w:val="%2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40E5CA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5E448A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340F82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729424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D2850A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FE7E28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E03CC8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F"/>
    <w:rsid w:val="005F15EF"/>
    <w:rsid w:val="008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4063"/>
  <w15:docId w15:val="{3367F9D3-D873-4A86-887D-216374AE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0" w:lineRule="auto"/>
      <w:ind w:left="10" w:firstLine="4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Sawicki Marcin</dc:creator>
  <cp:keywords/>
  <cp:lastModifiedBy>Sawicki Marcin</cp:lastModifiedBy>
  <cp:revision>2</cp:revision>
  <dcterms:created xsi:type="dcterms:W3CDTF">2021-06-29T08:53:00Z</dcterms:created>
  <dcterms:modified xsi:type="dcterms:W3CDTF">2021-06-29T08:53:00Z</dcterms:modified>
</cp:coreProperties>
</file>