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D6" w:rsidRPr="002A6944" w:rsidRDefault="0062084F" w:rsidP="006167EF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2A6944">
        <w:rPr>
          <w:rFonts w:ascii="Arial" w:hAnsi="Arial" w:cs="Arial"/>
          <w:b/>
          <w:sz w:val="24"/>
          <w:szCs w:val="24"/>
        </w:rPr>
        <w:t>UCHWAŁA Nr Wa.445</w:t>
      </w:r>
      <w:r w:rsidR="00793D27" w:rsidRPr="002A6944">
        <w:rPr>
          <w:rFonts w:ascii="Arial" w:hAnsi="Arial" w:cs="Arial"/>
          <w:b/>
          <w:sz w:val="24"/>
          <w:szCs w:val="24"/>
        </w:rPr>
        <w:t>.2020</w:t>
      </w:r>
    </w:p>
    <w:p w:rsidR="00793D27" w:rsidRPr="002A6944" w:rsidRDefault="006167EF" w:rsidP="006167EF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 w:rsidRPr="002A6944">
        <w:rPr>
          <w:rFonts w:ascii="Arial" w:hAnsi="Arial" w:cs="Arial"/>
          <w:b/>
          <w:sz w:val="24"/>
          <w:szCs w:val="24"/>
        </w:rPr>
        <w:t>Składu Orzekają</w:t>
      </w:r>
      <w:r w:rsidR="00793D27" w:rsidRPr="002A6944">
        <w:rPr>
          <w:rFonts w:ascii="Arial" w:hAnsi="Arial" w:cs="Arial"/>
          <w:b/>
          <w:sz w:val="24"/>
          <w:szCs w:val="24"/>
        </w:rPr>
        <w:t xml:space="preserve">cego Regionalnej Izby Obrachunkowej </w:t>
      </w:r>
    </w:p>
    <w:p w:rsidR="00793D27" w:rsidRPr="002A6944" w:rsidRDefault="00793D27" w:rsidP="006167EF">
      <w:pPr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  <w:r w:rsidRPr="002A6944">
        <w:rPr>
          <w:rFonts w:ascii="Arial" w:hAnsi="Arial" w:cs="Arial"/>
          <w:b/>
          <w:sz w:val="24"/>
          <w:szCs w:val="24"/>
        </w:rPr>
        <w:t>W Warszawi</w:t>
      </w:r>
      <w:r w:rsidR="006167EF" w:rsidRPr="002A6944">
        <w:rPr>
          <w:rFonts w:ascii="Arial" w:hAnsi="Arial" w:cs="Arial"/>
          <w:b/>
          <w:sz w:val="24"/>
          <w:szCs w:val="24"/>
        </w:rPr>
        <w:t>e</w:t>
      </w:r>
      <w:r w:rsidRPr="002A6944">
        <w:rPr>
          <w:rFonts w:ascii="Arial" w:hAnsi="Arial" w:cs="Arial"/>
          <w:b/>
          <w:sz w:val="24"/>
          <w:szCs w:val="24"/>
        </w:rPr>
        <w:t xml:space="preserve"> </w:t>
      </w:r>
    </w:p>
    <w:p w:rsidR="00793D27" w:rsidRPr="002A6944" w:rsidRDefault="00793D27" w:rsidP="006167EF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2A6944">
        <w:rPr>
          <w:rFonts w:ascii="Arial" w:hAnsi="Arial" w:cs="Arial"/>
          <w:b/>
          <w:sz w:val="24"/>
          <w:szCs w:val="24"/>
        </w:rPr>
        <w:t>Z dnia 4 grudnia 2020 roku</w:t>
      </w:r>
    </w:p>
    <w:p w:rsidR="006167EF" w:rsidRPr="002A6944" w:rsidRDefault="006167EF" w:rsidP="006167EF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</w:p>
    <w:p w:rsidR="006167EF" w:rsidRPr="002A6944" w:rsidRDefault="006167EF" w:rsidP="006167EF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</w:p>
    <w:p w:rsidR="00793D27" w:rsidRPr="002A6944" w:rsidRDefault="00793D27" w:rsidP="006167EF">
      <w:pPr>
        <w:spacing w:after="0"/>
        <w:rPr>
          <w:rFonts w:ascii="Arial" w:hAnsi="Arial" w:cs="Arial"/>
          <w:sz w:val="24"/>
          <w:szCs w:val="24"/>
        </w:rPr>
      </w:pPr>
    </w:p>
    <w:p w:rsidR="00793D27" w:rsidRPr="002A6944" w:rsidRDefault="0062084F" w:rsidP="006167EF">
      <w:pPr>
        <w:spacing w:after="0"/>
        <w:rPr>
          <w:rFonts w:ascii="Arial" w:hAnsi="Arial" w:cs="Arial"/>
          <w:sz w:val="24"/>
          <w:szCs w:val="24"/>
        </w:rPr>
      </w:pPr>
      <w:r w:rsidRPr="002A6944">
        <w:rPr>
          <w:rFonts w:ascii="Arial" w:hAnsi="Arial" w:cs="Arial"/>
          <w:sz w:val="24"/>
          <w:szCs w:val="24"/>
        </w:rPr>
        <w:t>W</w:t>
      </w:r>
      <w:r w:rsidR="00793D27" w:rsidRPr="002A6944">
        <w:rPr>
          <w:rFonts w:ascii="Arial" w:hAnsi="Arial" w:cs="Arial"/>
          <w:sz w:val="24"/>
          <w:szCs w:val="24"/>
        </w:rPr>
        <w:t xml:space="preserve"> sprawie:</w:t>
      </w:r>
      <w:r w:rsidRPr="002A6944">
        <w:rPr>
          <w:rFonts w:ascii="Arial" w:hAnsi="Arial" w:cs="Arial"/>
          <w:sz w:val="24"/>
          <w:szCs w:val="24"/>
        </w:rPr>
        <w:t xml:space="preserve"> wydania opinii o przedłożonym prze Wójta Gminy Klembów projekcie uchwały w sprawie Wieloletniej Prognozy Finansowej Gminy Klembów  na lata 2021-2028</w:t>
      </w:r>
    </w:p>
    <w:p w:rsidR="00793D27" w:rsidRPr="002A6944" w:rsidRDefault="00793D27">
      <w:pPr>
        <w:rPr>
          <w:rFonts w:ascii="Arial" w:hAnsi="Arial" w:cs="Arial"/>
          <w:sz w:val="24"/>
          <w:szCs w:val="24"/>
        </w:rPr>
      </w:pPr>
    </w:p>
    <w:p w:rsidR="00793D27" w:rsidRPr="002A6944" w:rsidRDefault="00793D27">
      <w:pPr>
        <w:rPr>
          <w:rFonts w:ascii="Arial" w:hAnsi="Arial" w:cs="Arial"/>
          <w:b/>
          <w:sz w:val="24"/>
          <w:szCs w:val="24"/>
        </w:rPr>
      </w:pPr>
      <w:r w:rsidRPr="002A6944">
        <w:rPr>
          <w:rFonts w:ascii="Arial" w:hAnsi="Arial" w:cs="Arial"/>
          <w:sz w:val="24"/>
          <w:szCs w:val="24"/>
        </w:rPr>
        <w:t>Na podstawie art.</w:t>
      </w:r>
      <w:r w:rsidR="0062084F" w:rsidRPr="002A6944">
        <w:rPr>
          <w:rFonts w:ascii="Arial" w:hAnsi="Arial" w:cs="Arial"/>
          <w:sz w:val="24"/>
          <w:szCs w:val="24"/>
        </w:rPr>
        <w:t xml:space="preserve"> 13 pkt 12, art.19</w:t>
      </w:r>
      <w:r w:rsidRPr="002A6944">
        <w:rPr>
          <w:rFonts w:ascii="Arial" w:hAnsi="Arial" w:cs="Arial"/>
          <w:sz w:val="24"/>
          <w:szCs w:val="24"/>
        </w:rPr>
        <w:t xml:space="preserve"> ust. 2</w:t>
      </w:r>
      <w:r w:rsidR="0062084F" w:rsidRPr="002A6944">
        <w:rPr>
          <w:rFonts w:ascii="Arial" w:hAnsi="Arial" w:cs="Arial"/>
          <w:sz w:val="24"/>
          <w:szCs w:val="24"/>
        </w:rPr>
        <w:t xml:space="preserve"> i art.</w:t>
      </w:r>
      <w:r w:rsidRPr="002A6944">
        <w:rPr>
          <w:rFonts w:ascii="Arial" w:hAnsi="Arial" w:cs="Arial"/>
          <w:sz w:val="24"/>
          <w:szCs w:val="24"/>
        </w:rPr>
        <w:t xml:space="preserve">20 ustawy z dnia 7 października 1992 roku o regionalnych izbach obrachunkowych </w:t>
      </w:r>
      <w:r w:rsidR="0062084F" w:rsidRPr="002A6944">
        <w:rPr>
          <w:rFonts w:ascii="Arial" w:hAnsi="Arial" w:cs="Arial"/>
          <w:sz w:val="24"/>
          <w:szCs w:val="24"/>
        </w:rPr>
        <w:t>(</w:t>
      </w:r>
      <w:proofErr w:type="spellStart"/>
      <w:r w:rsidR="0062084F" w:rsidRPr="002A6944">
        <w:rPr>
          <w:rFonts w:ascii="Arial" w:hAnsi="Arial" w:cs="Arial"/>
          <w:sz w:val="24"/>
          <w:szCs w:val="24"/>
        </w:rPr>
        <w:t>t.j</w:t>
      </w:r>
      <w:proofErr w:type="spellEnd"/>
      <w:r w:rsidR="0062084F" w:rsidRPr="002A6944">
        <w:rPr>
          <w:rFonts w:ascii="Arial" w:hAnsi="Arial" w:cs="Arial"/>
          <w:sz w:val="24"/>
          <w:szCs w:val="24"/>
        </w:rPr>
        <w:t>. Dz.U. z 2019 r.poz.2137) oraz</w:t>
      </w:r>
      <w:r w:rsidRPr="002A6944">
        <w:rPr>
          <w:rFonts w:ascii="Arial" w:hAnsi="Arial" w:cs="Arial"/>
          <w:sz w:val="24"/>
          <w:szCs w:val="24"/>
        </w:rPr>
        <w:t xml:space="preserve"> art. 23</w:t>
      </w:r>
      <w:r w:rsidR="0062084F" w:rsidRPr="002A6944">
        <w:rPr>
          <w:rFonts w:ascii="Arial" w:hAnsi="Arial" w:cs="Arial"/>
          <w:sz w:val="24"/>
          <w:szCs w:val="24"/>
        </w:rPr>
        <w:t>0 ust.2 pkt 1 i ust.3</w:t>
      </w:r>
      <w:r w:rsidRPr="002A6944">
        <w:rPr>
          <w:rFonts w:ascii="Arial" w:hAnsi="Arial" w:cs="Arial"/>
          <w:sz w:val="24"/>
          <w:szCs w:val="24"/>
        </w:rPr>
        <w:t xml:space="preserve"> ustawy z dnia 27 sierpnia 2009 roku o finansach publicznych ( </w:t>
      </w:r>
      <w:proofErr w:type="spellStart"/>
      <w:r w:rsidRPr="002A6944">
        <w:rPr>
          <w:rFonts w:ascii="Arial" w:hAnsi="Arial" w:cs="Arial"/>
          <w:sz w:val="24"/>
          <w:szCs w:val="24"/>
        </w:rPr>
        <w:t>t.j</w:t>
      </w:r>
      <w:proofErr w:type="spellEnd"/>
      <w:r w:rsidRPr="002A6944">
        <w:rPr>
          <w:rFonts w:ascii="Arial" w:hAnsi="Arial" w:cs="Arial"/>
          <w:sz w:val="24"/>
          <w:szCs w:val="24"/>
        </w:rPr>
        <w:t xml:space="preserve">. Dz.U. z 2019r. poz. 869 ze zm.)- </w:t>
      </w:r>
      <w:r w:rsidR="0062084F" w:rsidRPr="002A6944">
        <w:rPr>
          <w:rFonts w:ascii="Arial" w:hAnsi="Arial" w:cs="Arial"/>
          <w:b/>
          <w:sz w:val="24"/>
          <w:szCs w:val="24"/>
        </w:rPr>
        <w:t>Skład O</w:t>
      </w:r>
      <w:r w:rsidRPr="002A6944">
        <w:rPr>
          <w:rFonts w:ascii="Arial" w:hAnsi="Arial" w:cs="Arial"/>
          <w:b/>
          <w:sz w:val="24"/>
          <w:szCs w:val="24"/>
        </w:rPr>
        <w:t>rzekający Regionalnej Izby Obrachunkowej w Warszawie:</w:t>
      </w:r>
    </w:p>
    <w:p w:rsidR="00793D27" w:rsidRPr="002A6944" w:rsidRDefault="00793D27" w:rsidP="006167EF">
      <w:pPr>
        <w:spacing w:after="0"/>
        <w:rPr>
          <w:rFonts w:ascii="Arial" w:hAnsi="Arial" w:cs="Arial"/>
          <w:b/>
          <w:sz w:val="24"/>
          <w:szCs w:val="24"/>
        </w:rPr>
      </w:pPr>
      <w:r w:rsidRPr="002A6944">
        <w:rPr>
          <w:rFonts w:ascii="Arial" w:hAnsi="Arial" w:cs="Arial"/>
          <w:b/>
          <w:sz w:val="24"/>
          <w:szCs w:val="24"/>
        </w:rPr>
        <w:t xml:space="preserve">Przewodnicząca: </w:t>
      </w:r>
      <w:r w:rsidR="006167EF" w:rsidRPr="002A6944">
        <w:rPr>
          <w:rFonts w:ascii="Arial" w:hAnsi="Arial" w:cs="Arial"/>
          <w:b/>
          <w:sz w:val="24"/>
          <w:szCs w:val="24"/>
        </w:rPr>
        <w:tab/>
      </w:r>
      <w:r w:rsidRPr="002A6944">
        <w:rPr>
          <w:rFonts w:ascii="Arial" w:hAnsi="Arial" w:cs="Arial"/>
          <w:b/>
          <w:sz w:val="24"/>
          <w:szCs w:val="24"/>
        </w:rPr>
        <w:t xml:space="preserve">- Aneta </w:t>
      </w:r>
      <w:proofErr w:type="spellStart"/>
      <w:r w:rsidRPr="002A6944">
        <w:rPr>
          <w:rFonts w:ascii="Arial" w:hAnsi="Arial" w:cs="Arial"/>
          <w:b/>
          <w:sz w:val="24"/>
          <w:szCs w:val="24"/>
        </w:rPr>
        <w:t>Dygus</w:t>
      </w:r>
      <w:proofErr w:type="spellEnd"/>
    </w:p>
    <w:p w:rsidR="00793D27" w:rsidRPr="002A6944" w:rsidRDefault="00793D27" w:rsidP="006167EF">
      <w:pPr>
        <w:spacing w:after="0"/>
        <w:rPr>
          <w:rFonts w:ascii="Arial" w:hAnsi="Arial" w:cs="Arial"/>
          <w:sz w:val="24"/>
          <w:szCs w:val="24"/>
        </w:rPr>
      </w:pPr>
      <w:r w:rsidRPr="002A6944">
        <w:rPr>
          <w:rFonts w:ascii="Arial" w:hAnsi="Arial" w:cs="Arial"/>
          <w:b/>
          <w:sz w:val="24"/>
          <w:szCs w:val="24"/>
        </w:rPr>
        <w:t>Członkowie:</w:t>
      </w:r>
      <w:r w:rsidRPr="002A6944">
        <w:rPr>
          <w:rFonts w:ascii="Arial" w:hAnsi="Arial" w:cs="Arial"/>
          <w:sz w:val="24"/>
          <w:szCs w:val="24"/>
        </w:rPr>
        <w:tab/>
      </w:r>
      <w:r w:rsidRPr="002A6944">
        <w:rPr>
          <w:rFonts w:ascii="Arial" w:hAnsi="Arial" w:cs="Arial"/>
          <w:sz w:val="24"/>
          <w:szCs w:val="24"/>
        </w:rPr>
        <w:tab/>
        <w:t>- Agnieszka Szewc</w:t>
      </w:r>
    </w:p>
    <w:p w:rsidR="00793D27" w:rsidRPr="002A6944" w:rsidRDefault="00793D27" w:rsidP="006167EF">
      <w:pPr>
        <w:spacing w:after="0"/>
        <w:rPr>
          <w:rFonts w:ascii="Arial" w:hAnsi="Arial" w:cs="Arial"/>
          <w:sz w:val="24"/>
          <w:szCs w:val="24"/>
        </w:rPr>
      </w:pPr>
      <w:r w:rsidRPr="002A6944">
        <w:rPr>
          <w:rFonts w:ascii="Arial" w:hAnsi="Arial" w:cs="Arial"/>
          <w:sz w:val="24"/>
          <w:szCs w:val="24"/>
        </w:rPr>
        <w:tab/>
      </w:r>
      <w:r w:rsidRPr="002A6944">
        <w:rPr>
          <w:rFonts w:ascii="Arial" w:hAnsi="Arial" w:cs="Arial"/>
          <w:sz w:val="24"/>
          <w:szCs w:val="24"/>
        </w:rPr>
        <w:tab/>
      </w:r>
      <w:r w:rsidRPr="002A6944">
        <w:rPr>
          <w:rFonts w:ascii="Arial" w:hAnsi="Arial" w:cs="Arial"/>
          <w:sz w:val="24"/>
          <w:szCs w:val="24"/>
        </w:rPr>
        <w:tab/>
        <w:t>- Karolina Aszkiełowicz</w:t>
      </w:r>
    </w:p>
    <w:p w:rsidR="00793D27" w:rsidRPr="002A6944" w:rsidRDefault="00793D27">
      <w:pPr>
        <w:rPr>
          <w:rFonts w:ascii="Arial" w:hAnsi="Arial" w:cs="Arial"/>
          <w:sz w:val="24"/>
          <w:szCs w:val="24"/>
        </w:rPr>
      </w:pPr>
    </w:p>
    <w:p w:rsidR="00793D27" w:rsidRPr="002A6944" w:rsidRDefault="00BB5BFE">
      <w:pPr>
        <w:rPr>
          <w:rFonts w:ascii="Arial" w:hAnsi="Arial" w:cs="Arial"/>
          <w:sz w:val="24"/>
          <w:szCs w:val="24"/>
        </w:rPr>
      </w:pPr>
      <w:r w:rsidRPr="002A6944">
        <w:rPr>
          <w:rFonts w:ascii="Arial" w:hAnsi="Arial" w:cs="Arial"/>
          <w:sz w:val="24"/>
          <w:szCs w:val="24"/>
        </w:rPr>
        <w:t>u</w:t>
      </w:r>
      <w:r w:rsidR="00793D27" w:rsidRPr="002A6944">
        <w:rPr>
          <w:rFonts w:ascii="Arial" w:hAnsi="Arial" w:cs="Arial"/>
          <w:sz w:val="24"/>
          <w:szCs w:val="24"/>
        </w:rPr>
        <w:t>chwala,</w:t>
      </w:r>
      <w:r w:rsidR="004578DC" w:rsidRPr="002A6944">
        <w:rPr>
          <w:rFonts w:ascii="Arial" w:hAnsi="Arial" w:cs="Arial"/>
          <w:sz w:val="24"/>
          <w:szCs w:val="24"/>
        </w:rPr>
        <w:t xml:space="preserve"> co</w:t>
      </w:r>
      <w:r w:rsidR="00793D27" w:rsidRPr="002A6944">
        <w:rPr>
          <w:rFonts w:ascii="Arial" w:hAnsi="Arial" w:cs="Arial"/>
          <w:sz w:val="24"/>
          <w:szCs w:val="24"/>
        </w:rPr>
        <w:t xml:space="preserve"> następuje:</w:t>
      </w:r>
    </w:p>
    <w:p w:rsidR="002A6944" w:rsidRDefault="006167EF" w:rsidP="002A6944">
      <w:pPr>
        <w:rPr>
          <w:rFonts w:ascii="Arial" w:hAnsi="Arial" w:cs="Arial"/>
          <w:sz w:val="24"/>
          <w:szCs w:val="24"/>
        </w:rPr>
      </w:pPr>
      <w:r w:rsidRPr="002A6944">
        <w:rPr>
          <w:rFonts w:ascii="Arial" w:hAnsi="Arial" w:cs="Arial"/>
          <w:sz w:val="24"/>
          <w:szCs w:val="24"/>
        </w:rPr>
        <w:tab/>
      </w:r>
      <w:r w:rsidRPr="002A6944">
        <w:rPr>
          <w:rFonts w:ascii="Arial" w:hAnsi="Arial" w:cs="Arial"/>
          <w:sz w:val="24"/>
          <w:szCs w:val="24"/>
        </w:rPr>
        <w:tab/>
      </w:r>
      <w:r w:rsidRPr="002A6944">
        <w:rPr>
          <w:rFonts w:ascii="Arial" w:hAnsi="Arial" w:cs="Arial"/>
          <w:sz w:val="24"/>
          <w:szCs w:val="24"/>
        </w:rPr>
        <w:tab/>
      </w:r>
      <w:r w:rsidRPr="002A6944">
        <w:rPr>
          <w:rFonts w:ascii="Arial" w:hAnsi="Arial" w:cs="Arial"/>
          <w:sz w:val="24"/>
          <w:szCs w:val="24"/>
        </w:rPr>
        <w:tab/>
      </w:r>
      <w:r w:rsidRPr="002A6944">
        <w:rPr>
          <w:rFonts w:ascii="Arial" w:hAnsi="Arial" w:cs="Arial"/>
          <w:sz w:val="24"/>
          <w:szCs w:val="24"/>
        </w:rPr>
        <w:tab/>
      </w:r>
      <w:r w:rsidRPr="002A6944">
        <w:rPr>
          <w:rFonts w:ascii="Arial" w:hAnsi="Arial" w:cs="Arial"/>
          <w:sz w:val="24"/>
          <w:szCs w:val="24"/>
        </w:rPr>
        <w:tab/>
        <w:t>§</w:t>
      </w:r>
      <w:r w:rsidR="002A6944">
        <w:rPr>
          <w:rFonts w:ascii="Arial" w:hAnsi="Arial" w:cs="Arial"/>
          <w:sz w:val="24"/>
          <w:szCs w:val="24"/>
        </w:rPr>
        <w:t xml:space="preserve"> 1</w:t>
      </w:r>
    </w:p>
    <w:p w:rsidR="0062084F" w:rsidRPr="002A6944" w:rsidRDefault="0062084F" w:rsidP="002A6944">
      <w:pPr>
        <w:rPr>
          <w:rFonts w:ascii="Arial" w:hAnsi="Arial" w:cs="Arial"/>
          <w:sz w:val="24"/>
          <w:szCs w:val="24"/>
        </w:rPr>
      </w:pPr>
      <w:r w:rsidRPr="002A6944">
        <w:rPr>
          <w:rFonts w:ascii="Arial" w:hAnsi="Arial" w:cs="Arial"/>
          <w:b/>
          <w:sz w:val="24"/>
          <w:szCs w:val="24"/>
        </w:rPr>
        <w:t xml:space="preserve">Opiniuje pozytywnie </w:t>
      </w:r>
      <w:r w:rsidR="004578DC" w:rsidRPr="002A6944">
        <w:rPr>
          <w:rFonts w:ascii="Arial" w:hAnsi="Arial" w:cs="Arial"/>
          <w:sz w:val="24"/>
          <w:szCs w:val="24"/>
        </w:rPr>
        <w:t xml:space="preserve"> przedłoż</w:t>
      </w:r>
      <w:r w:rsidR="00793D27" w:rsidRPr="002A6944">
        <w:rPr>
          <w:rFonts w:ascii="Arial" w:hAnsi="Arial" w:cs="Arial"/>
          <w:sz w:val="24"/>
          <w:szCs w:val="24"/>
        </w:rPr>
        <w:t xml:space="preserve">ony przez Wójta Gminy Klembów projekt uchwały </w:t>
      </w:r>
      <w:r w:rsidRPr="002A6944">
        <w:rPr>
          <w:rFonts w:ascii="Arial" w:hAnsi="Arial" w:cs="Arial"/>
          <w:sz w:val="24"/>
          <w:szCs w:val="24"/>
        </w:rPr>
        <w:t>Wieloletniej Prognozy Finansowej Gminy Klembów  na lata 2021-2028</w:t>
      </w:r>
    </w:p>
    <w:p w:rsidR="006167EF" w:rsidRPr="002A6944" w:rsidRDefault="006167EF">
      <w:pPr>
        <w:rPr>
          <w:rFonts w:ascii="Arial" w:hAnsi="Arial" w:cs="Arial"/>
          <w:sz w:val="24"/>
          <w:szCs w:val="24"/>
        </w:rPr>
      </w:pPr>
      <w:r w:rsidRPr="002A6944">
        <w:rPr>
          <w:rFonts w:ascii="Arial" w:hAnsi="Arial" w:cs="Arial"/>
          <w:sz w:val="24"/>
          <w:szCs w:val="24"/>
        </w:rPr>
        <w:tab/>
      </w:r>
      <w:r w:rsidRPr="002A6944">
        <w:rPr>
          <w:rFonts w:ascii="Arial" w:hAnsi="Arial" w:cs="Arial"/>
          <w:sz w:val="24"/>
          <w:szCs w:val="24"/>
        </w:rPr>
        <w:tab/>
      </w:r>
      <w:r w:rsidRPr="002A6944">
        <w:rPr>
          <w:rFonts w:ascii="Arial" w:hAnsi="Arial" w:cs="Arial"/>
          <w:sz w:val="24"/>
          <w:szCs w:val="24"/>
        </w:rPr>
        <w:tab/>
      </w:r>
      <w:r w:rsidRPr="002A6944">
        <w:rPr>
          <w:rFonts w:ascii="Arial" w:hAnsi="Arial" w:cs="Arial"/>
          <w:sz w:val="24"/>
          <w:szCs w:val="24"/>
        </w:rPr>
        <w:tab/>
      </w:r>
      <w:r w:rsidRPr="002A6944">
        <w:rPr>
          <w:rFonts w:ascii="Arial" w:hAnsi="Arial" w:cs="Arial"/>
          <w:sz w:val="24"/>
          <w:szCs w:val="24"/>
        </w:rPr>
        <w:tab/>
      </w:r>
      <w:r w:rsidRPr="002A6944">
        <w:rPr>
          <w:rFonts w:ascii="Arial" w:hAnsi="Arial" w:cs="Arial"/>
          <w:sz w:val="24"/>
          <w:szCs w:val="24"/>
        </w:rPr>
        <w:tab/>
        <w:t>§ 2</w:t>
      </w:r>
    </w:p>
    <w:p w:rsidR="002A6944" w:rsidRPr="002A6944" w:rsidRDefault="002A6944" w:rsidP="002A6944">
      <w:pPr>
        <w:spacing w:after="232" w:line="249" w:lineRule="auto"/>
        <w:ind w:left="-426" w:right="-230" w:hanging="1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2A69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Uchwała wchodzi w życie z dniem podjęcia oraz podlega opublikowaniu przez Gminę Klembów w trybie określonym w art. 246 ust. 2 w związku z art. 230 ust. 3 ustawy z dnia 27 sierpnia 2009 roku o finansach publicznych. </w:t>
      </w:r>
    </w:p>
    <w:p w:rsidR="002A6944" w:rsidRPr="002A6944" w:rsidRDefault="002A6944" w:rsidP="002A6944">
      <w:pPr>
        <w:keepNext/>
        <w:keepLines/>
        <w:spacing w:after="228" w:line="249" w:lineRule="auto"/>
        <w:ind w:left="1925" w:right="1921" w:hanging="10"/>
        <w:jc w:val="center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2A6944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§ 3 </w:t>
      </w:r>
    </w:p>
    <w:p w:rsidR="002A6944" w:rsidRDefault="002A6944" w:rsidP="002A6944">
      <w:pPr>
        <w:spacing w:after="352" w:line="249" w:lineRule="auto"/>
        <w:ind w:left="-426" w:right="-282" w:hanging="1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2A69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Od niniejszej uchwały służy odwołanie do Kolegium Regionalnej Izby Obrachunkowej                         w Warszawie w terminie 14 dni od daty jej doręczenia. </w:t>
      </w:r>
    </w:p>
    <w:p w:rsidR="002A6944" w:rsidRPr="002A6944" w:rsidRDefault="002A6944" w:rsidP="002A6944">
      <w:pPr>
        <w:spacing w:after="352" w:line="249" w:lineRule="auto"/>
        <w:ind w:left="-426" w:right="-282" w:hanging="1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2A6944" w:rsidRPr="002A6944" w:rsidRDefault="002A6944" w:rsidP="002A6944">
      <w:pPr>
        <w:keepNext/>
        <w:keepLines/>
        <w:spacing w:after="273"/>
        <w:ind w:left="10" w:right="7" w:hanging="10"/>
        <w:jc w:val="center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2A6944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Uzasadnienie </w:t>
      </w:r>
    </w:p>
    <w:p w:rsidR="002A6944" w:rsidRPr="002A6944" w:rsidRDefault="002A6944" w:rsidP="002A6944">
      <w:pPr>
        <w:spacing w:after="71" w:line="249" w:lineRule="auto"/>
        <w:ind w:left="-426" w:hanging="1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2A69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 ustawowym terminie w dniu 13 listopada 2020 r. przedłożony został w formie dokumentu elektronicznego, Regionalnej Izbie Obrachunkowej w Warszawie projekt uchwały w sprawie Wieloletniej Prognozy Finansowej Gminy Klembów na lata 2021-2028. </w:t>
      </w:r>
    </w:p>
    <w:p w:rsidR="002A6944" w:rsidRPr="002A6944" w:rsidRDefault="002A6944" w:rsidP="002A6944">
      <w:pPr>
        <w:spacing w:after="108" w:line="249" w:lineRule="auto"/>
        <w:ind w:left="-426" w:hanging="1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2A6944"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 xml:space="preserve"> W ocenie Składu Orzekającego przedmiotowy projekt Wieloletniej Prognozy Finansowej (WPF) spełnia wymogi określone w art. 226 -229 cyt. ustawy o finansach publicznych, w tym w zakresie upoważnień sformułowanych na podstawie art. 228 ww. ustawy.  </w:t>
      </w:r>
    </w:p>
    <w:p w:rsidR="002A6944" w:rsidRPr="002A6944" w:rsidRDefault="002A6944" w:rsidP="002A6944">
      <w:pPr>
        <w:spacing w:after="108" w:line="249" w:lineRule="auto"/>
        <w:ind w:left="-426" w:hanging="1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:rsidR="002A6944" w:rsidRPr="002A6944" w:rsidRDefault="002A6944" w:rsidP="002A6944">
      <w:pPr>
        <w:spacing w:after="108" w:line="249" w:lineRule="auto"/>
        <w:ind w:left="-426" w:hanging="1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:rsidR="002A6944" w:rsidRPr="002A6944" w:rsidRDefault="002A6944" w:rsidP="002A6944">
      <w:pPr>
        <w:spacing w:after="108" w:line="249" w:lineRule="auto"/>
        <w:ind w:left="-426" w:hanging="1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:rsidR="002A6944" w:rsidRPr="002A6944" w:rsidRDefault="002A6944" w:rsidP="002A6944">
      <w:pPr>
        <w:spacing w:after="0" w:line="249" w:lineRule="auto"/>
        <w:ind w:left="-426" w:firstLine="566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2A6944">
        <w:rPr>
          <w:rFonts w:ascii="Arial" w:eastAsia="Arial" w:hAnsi="Arial" w:cs="Arial"/>
          <w:color w:val="000000"/>
          <w:sz w:val="24"/>
          <w:szCs w:val="24"/>
          <w:lang w:eastAsia="pl-PL"/>
        </w:rPr>
        <w:t>W opiniowanym projekcie WPF</w:t>
      </w:r>
      <w:r w:rsidRPr="002A6944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2A69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planuje się zwiększenia posiadanego zadłużenia, które na koniec 2021 roku wyniesie </w:t>
      </w:r>
      <w:r w:rsidRPr="002A6944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21.725.296,00 zł</w:t>
      </w:r>
      <w:r w:rsidRPr="002A69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co stanowi </w:t>
      </w:r>
      <w:r w:rsidRPr="002A6944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37,82%</w:t>
      </w:r>
      <w:r w:rsidRPr="002A69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planowanych na ten rok </w:t>
      </w:r>
    </w:p>
    <w:p w:rsidR="002A6944" w:rsidRPr="002A6944" w:rsidRDefault="002A6944" w:rsidP="002A6944">
      <w:pPr>
        <w:spacing w:after="0" w:line="249" w:lineRule="auto"/>
        <w:ind w:left="-426" w:hanging="1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2A69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dochodów. Planowana kwota zadłużenia na koniec 2020 roku wyniesie 21.629.965,20 zł, co oznacza wzrost zadłużenia  na koniec 2021 r. o kwotę 95.330,80 zł </w:t>
      </w:r>
    </w:p>
    <w:p w:rsidR="002A6944" w:rsidRPr="002A6944" w:rsidRDefault="002A6944" w:rsidP="002A6944">
      <w:pPr>
        <w:spacing w:after="71" w:line="249" w:lineRule="auto"/>
        <w:ind w:left="-426" w:firstLine="506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2A69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Okres sporządzenia WPF uwzględnia dyspozycje art. 227 cyt. ustawy o finansach publicznych, gdyż obejmuje lata na jakie przyjęto limity wydatków na przedsięwzięcia określone w załączniku Nr 2 do projektu uchwały oraz okres, na który zaciągnięto lub planuje się zaciągnąć zobowiązania dłużne określone w załączniku Nr 1. </w:t>
      </w:r>
    </w:p>
    <w:p w:rsidR="002A6944" w:rsidRPr="002A6944" w:rsidRDefault="002A6944" w:rsidP="002A6944">
      <w:pPr>
        <w:spacing w:after="71" w:line="249" w:lineRule="auto"/>
        <w:ind w:left="-426" w:hanging="1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2A69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Zachowany został wymóg określony w art. 242 ustawy o finansach publicznych, zgodnie z którym wydatki bieżące nie są wyższe niż planowane dochody bieżące. </w:t>
      </w:r>
    </w:p>
    <w:p w:rsidR="002A6944" w:rsidRPr="002A6944" w:rsidRDefault="002A6944" w:rsidP="002A6944">
      <w:pPr>
        <w:spacing w:after="50" w:line="249" w:lineRule="auto"/>
        <w:ind w:left="-426" w:firstLine="83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2A69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 oparciu o dokonaną analizę i dane, którymi dysponuje Regionalna Izba Obrachunkowa w Warszawie, należy stwierdzić, że nie zachodzą przesłanki do podważenia realności kwot przyjętych wartości po stronie dochodowej budżetów. Przedstawione objaśnienia do kategorii finansowych przyjętych w WPF korespondują z danymi liczbowymi. </w:t>
      </w:r>
    </w:p>
    <w:p w:rsidR="002A6944" w:rsidRPr="002A6944" w:rsidRDefault="002A6944" w:rsidP="002A6944">
      <w:pPr>
        <w:spacing w:after="108" w:line="249" w:lineRule="auto"/>
        <w:ind w:left="-426" w:firstLine="427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2A69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Począwszy od 2021 roku spełnione zostały wymogi w zakresie indywidualnego wskaźnika zadłużenia Gminy Klembów, co oznacza, że planowane obciążenie budżetu spłatami zobowiązań w latach 2021-2028 kształtuje się poniżej maksymalnego dopuszczalnego wskaźnika wynikającego z art. 243 ustawy o finansach publicznych. </w:t>
      </w:r>
    </w:p>
    <w:p w:rsidR="002A6944" w:rsidRPr="002A6944" w:rsidRDefault="002A6944" w:rsidP="002A6944">
      <w:pPr>
        <w:spacing w:after="108" w:line="249" w:lineRule="auto"/>
        <w:ind w:left="-426"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2A69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Mając na względzie powyższe Skład Orzekający Regionalnej Izby Obrachunkowej          w Warszawie postanowił jak w sentencji niniejszej uchwały. </w:t>
      </w:r>
    </w:p>
    <w:p w:rsidR="002A6944" w:rsidRPr="002A6944" w:rsidRDefault="002A6944" w:rsidP="002A6944">
      <w:pPr>
        <w:spacing w:after="6968"/>
        <w:ind w:left="708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2A69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</w:p>
    <w:sectPr w:rsidR="002A6944" w:rsidRPr="002A6944" w:rsidSect="002A6944">
      <w:footerReference w:type="default" r:id="rId6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A6" w:rsidRDefault="002326A6" w:rsidP="006167EF">
      <w:pPr>
        <w:spacing w:after="0" w:line="240" w:lineRule="auto"/>
      </w:pPr>
      <w:r>
        <w:separator/>
      </w:r>
    </w:p>
  </w:endnote>
  <w:endnote w:type="continuationSeparator" w:id="0">
    <w:p w:rsidR="002326A6" w:rsidRDefault="002326A6" w:rsidP="0061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629796"/>
      <w:docPartObj>
        <w:docPartGallery w:val="Page Numbers (Bottom of Page)"/>
        <w:docPartUnique/>
      </w:docPartObj>
    </w:sdtPr>
    <w:sdtContent>
      <w:p w:rsidR="006167EF" w:rsidRDefault="006167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944">
          <w:rPr>
            <w:noProof/>
          </w:rPr>
          <w:t>2</w:t>
        </w:r>
        <w:r>
          <w:fldChar w:fldCharType="end"/>
        </w:r>
      </w:p>
    </w:sdtContent>
  </w:sdt>
  <w:p w:rsidR="006167EF" w:rsidRDefault="006167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A6" w:rsidRDefault="002326A6" w:rsidP="006167EF">
      <w:pPr>
        <w:spacing w:after="0" w:line="240" w:lineRule="auto"/>
      </w:pPr>
      <w:r>
        <w:separator/>
      </w:r>
    </w:p>
  </w:footnote>
  <w:footnote w:type="continuationSeparator" w:id="0">
    <w:p w:rsidR="002326A6" w:rsidRDefault="002326A6" w:rsidP="00616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27"/>
    <w:rsid w:val="002326A6"/>
    <w:rsid w:val="002A6944"/>
    <w:rsid w:val="004578DC"/>
    <w:rsid w:val="006167EF"/>
    <w:rsid w:val="0062084F"/>
    <w:rsid w:val="00793D27"/>
    <w:rsid w:val="00BB5BFE"/>
    <w:rsid w:val="00E03ED6"/>
    <w:rsid w:val="00F1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C155C-A112-4201-AD62-F1BE4C73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7EF"/>
  </w:style>
  <w:style w:type="paragraph" w:styleId="Stopka">
    <w:name w:val="footer"/>
    <w:basedOn w:val="Normalny"/>
    <w:link w:val="StopkaZnak"/>
    <w:uiPriority w:val="99"/>
    <w:unhideWhenUsed/>
    <w:rsid w:val="0061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Zagroba</dc:creator>
  <cp:keywords/>
  <dc:description/>
  <cp:lastModifiedBy>Małgorzata Zagroba</cp:lastModifiedBy>
  <cp:revision>3</cp:revision>
  <dcterms:created xsi:type="dcterms:W3CDTF">2020-12-15T13:11:00Z</dcterms:created>
  <dcterms:modified xsi:type="dcterms:W3CDTF">2020-12-15T13:14:00Z</dcterms:modified>
</cp:coreProperties>
</file>